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A0" w:rsidRPr="00657FC0" w:rsidRDefault="003E40ED" w:rsidP="003E40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C222A2" w:rsidRDefault="00BA3272" w:rsidP="00384C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40ED"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C2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МР «Печора» </w:t>
      </w:r>
    </w:p>
    <w:p w:rsidR="00384CA0" w:rsidRPr="00657FC0" w:rsidRDefault="00384CA0" w:rsidP="00384C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40ED"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657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4CA0" w:rsidRDefault="00384CA0" w:rsidP="00384C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991"/>
      </w:tblGrid>
      <w:tr w:rsidR="00384CA0" w:rsidRPr="001D19D4" w:rsidTr="002F04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28" w:rsidRPr="001D19D4" w:rsidRDefault="00384CA0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  <w:p w:rsidR="00384CA0" w:rsidRPr="001D19D4" w:rsidRDefault="00384CA0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физкультуре и спорту администрации МР «Печора»</w:t>
            </w:r>
          </w:p>
        </w:tc>
      </w:tr>
      <w:tr w:rsidR="00384CA0" w:rsidRPr="001D19D4" w:rsidTr="002F049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  <w:p w:rsidR="00AA1828" w:rsidRPr="001D19D4" w:rsidRDefault="00AA1828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84CA0" w:rsidRPr="001D19D4" w:rsidTr="002F049C">
        <w:trPr>
          <w:trHeight w:val="8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5C7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«Спортивная школа олимпийского резерва г. Печ</w:t>
            </w:r>
            <w:r w:rsidR="00A82B5E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ора»; МАУ «СОК «Сияние Севера»</w:t>
            </w:r>
          </w:p>
        </w:tc>
      </w:tr>
      <w:tr w:rsidR="00384CA0" w:rsidRPr="001D19D4" w:rsidTr="002F049C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 </w:t>
            </w:r>
          </w:p>
          <w:p w:rsidR="00AA1828" w:rsidRPr="001D19D4" w:rsidRDefault="00AA1828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84CA0" w:rsidRPr="001D19D4" w:rsidTr="002F049C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  <w:r w:rsidR="005C777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AA1828" w:rsidRPr="001D19D4" w:rsidRDefault="00AA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84CA0" w:rsidRPr="001D19D4" w:rsidTr="002F049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5C7778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384CA0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физической культуры и спорта, создание благоприятных условий  для развития массов</w:t>
            </w:r>
            <w:r w:rsidR="00AA182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физической культуры и спорта</w:t>
            </w:r>
          </w:p>
          <w:p w:rsidR="00AA1828" w:rsidRPr="001D19D4" w:rsidRDefault="00AA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0" w:rsidRPr="001D19D4" w:rsidTr="002F049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5C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 </w:t>
            </w:r>
          </w:p>
        </w:tc>
        <w:tc>
          <w:tcPr>
            <w:tcW w:w="7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D3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84CA0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физической культуры и спорта.</w:t>
            </w:r>
          </w:p>
          <w:p w:rsidR="00384CA0" w:rsidRPr="001D19D4" w:rsidRDefault="00661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384CA0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осуществляющих физкультурно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-спортивную работу с населением.</w:t>
            </w:r>
            <w:r w:rsidR="00384CA0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84CA0" w:rsidRPr="001D19D4" w:rsidRDefault="0038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Развитие кадрового потенциала учреждений физичес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культуры и массового спорта.</w:t>
            </w: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CA0" w:rsidRPr="001D19D4" w:rsidRDefault="0038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Популяризация здорового образа жизни, физической культуры и спорта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населения МР «Печора».</w:t>
            </w: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84CA0" w:rsidRPr="001D19D4" w:rsidRDefault="0038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Вовлечение всех категорий населения МР «Печора» в массовые физкуль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турные и спортивные мероприятия.</w:t>
            </w:r>
          </w:p>
          <w:p w:rsidR="00AA1828" w:rsidRDefault="00384CA0" w:rsidP="00923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Поэтапное внедрение Всероссийского физкультурно-спортивного комп</w:t>
            </w:r>
            <w:r w:rsidR="00830C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 «Готов к труду и обороне»</w:t>
            </w:r>
            <w:r w:rsidR="0083150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1AD" w:rsidRPr="001D19D4" w:rsidRDefault="003361AD" w:rsidP="00923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Обеспечение деятельности спортивных школ, осуществляющих подготовку спортивного резерва</w:t>
            </w:r>
          </w:p>
        </w:tc>
      </w:tr>
      <w:tr w:rsidR="00384CA0" w:rsidRPr="001D19D4" w:rsidTr="002F04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5C7778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</w:t>
            </w: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программы  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9" w:rsidRPr="001D19D4" w:rsidRDefault="0083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9D4"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 исходя из  единовременной пропуск</w:t>
            </w:r>
            <w:r w:rsidR="006B09A9" w:rsidRPr="001D19D4">
              <w:rPr>
                <w:rFonts w:ascii="Times New Roman" w:hAnsi="Times New Roman"/>
                <w:sz w:val="24"/>
                <w:szCs w:val="24"/>
              </w:rPr>
              <w:t>ной способности объектов спорта.</w:t>
            </w:r>
          </w:p>
          <w:p w:rsidR="005B7EA0" w:rsidRPr="001D19D4" w:rsidRDefault="005B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9D4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спортивных сооружений в МО МР «Печора» (нарастающим итогом с начала реализации Программы).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модернизированных муниципальных спортивных сооружений от числа всех имеющихся спортивных сооружений в МО МР «Печора» (с нарастающим итогом с начала реализации Программы)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FD2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спортивной направленности, обеспеченных спортивным оборудованием и транспортом, от числа всех имеющихся  муниципальных учреждений  данной категории в МО МР </w:t>
            </w: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«Печора» (нарастающим итогом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начала реализации программы).</w:t>
            </w:r>
          </w:p>
          <w:p w:rsidR="00B9532F" w:rsidRPr="001D19D4" w:rsidRDefault="00B9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народных проектов в сфере физической культуры и спорта в р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проекта «Народный бюджет».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(общеобразовательных учреждений), занимающихся физической культурой и спортом, в общей численности учащихся соотве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тствующих спортивных учреждений.</w:t>
            </w:r>
          </w:p>
          <w:p w:rsidR="00B96C46" w:rsidRDefault="00384CA0" w:rsidP="00B9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данной категории населения.</w:t>
            </w:r>
          </w:p>
          <w:p w:rsidR="00384CA0" w:rsidRPr="001D19D4" w:rsidRDefault="00B96C46" w:rsidP="00B9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412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и подтвердивших норматив не ниже I спортивного разряда, в общем количестве спортсменов на 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ровочном этапе и выше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 МО МР «Печора», включенных в составы сборных команд Республики Коми по видам спорта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спортсменов.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оздоровительной кампанией, в общей численности детей учреждений дополнительного образования детей в облас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физической культуры и спорта.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высококвалифицированных специалистов и тренеров-преподавателей спортивных школ, в общем коли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данной группы работников.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со специальным образованием в общей численности штатных работников в облас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физической культуры и спорта.</w:t>
            </w:r>
          </w:p>
          <w:p w:rsidR="005411F0" w:rsidRPr="001D19D4" w:rsidRDefault="0054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облас</w:t>
            </w:r>
            <w:r w:rsidR="006B09A9" w:rsidRPr="001D19D4">
              <w:rPr>
                <w:rFonts w:ascii="Times New Roman" w:hAnsi="Times New Roman" w:cs="Times New Roman"/>
                <w:sz w:val="24"/>
                <w:szCs w:val="24"/>
              </w:rPr>
              <w:t>ти физической культуры и спорта.</w:t>
            </w:r>
          </w:p>
          <w:p w:rsidR="005411F0" w:rsidRPr="001D19D4" w:rsidRDefault="0054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области физичес</w:t>
            </w:r>
            <w:r w:rsidR="006B09A9" w:rsidRPr="001D19D4">
              <w:rPr>
                <w:rFonts w:ascii="Times New Roman" w:hAnsi="Times New Roman" w:cs="Times New Roman"/>
                <w:sz w:val="24"/>
                <w:szCs w:val="24"/>
              </w:rPr>
              <w:t>кой культуры и спорта.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в средствах массовой информации МО МР «Печора»  материалов, направленных на  популяризацию здорового образа жизни, физической ку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 и спорта среди населения.</w:t>
            </w:r>
          </w:p>
          <w:p w:rsidR="00384CA0" w:rsidRPr="001D19D4" w:rsidRDefault="0044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AD1C7A">
              <w:rPr>
                <w:rFonts w:ascii="Times New Roman" w:hAnsi="Times New Roman"/>
                <w:sz w:val="24"/>
                <w:szCs w:val="24"/>
              </w:rPr>
              <w:t xml:space="preserve"> населения, систематически занимающегося физической культурой и спортом в МР «Печора»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массовых физкультурно-спортивных мероприя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среди населения МР «Печора».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 в утвержденном календарном плане официальных физкультурных мероприятий и спор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мероприятий МР «Печора».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руду и обороне» (ГТО) (процент).</w:t>
            </w:r>
          </w:p>
          <w:p w:rsidR="00384CA0" w:rsidRPr="001D19D4" w:rsidRDefault="0038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</w:t>
            </w:r>
            <w:r w:rsidR="00FC7DDC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руду и обороне» (ГТО) (процент)</w:t>
            </w:r>
            <w:r w:rsidR="006B09A9"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1F64" w:rsidRDefault="009C1F64" w:rsidP="009C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77A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</w:t>
            </w:r>
            <w:r w:rsidRPr="000E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спортивную подготовку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9C1F64" w:rsidRDefault="009C1F64" w:rsidP="009C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7A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F64" w:rsidRPr="001D19D4" w:rsidRDefault="009C1F64" w:rsidP="009C1F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77A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и подтвердивших норматив не ниже I спортивного разряда, в общем количестве спортсменов на тренировочном этапе и выше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CA0" w:rsidRPr="001D19D4" w:rsidRDefault="00384CA0" w:rsidP="006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A0" w:rsidRPr="001D19D4" w:rsidTr="00D67F02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5C7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116B3" w:rsidRPr="001D1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0" w:rsidRPr="001D19D4" w:rsidRDefault="005C7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84CA0" w:rsidRPr="001D19D4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CA0" w:rsidRPr="001D19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84CA0" w:rsidRPr="001D19D4" w:rsidRDefault="0038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0" w:rsidRPr="001D19D4" w:rsidTr="002F049C">
        <w:trPr>
          <w:trHeight w:val="4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="00926E05"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</w:t>
            </w:r>
          </w:p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33084C" w:rsidRDefault="00384CA0" w:rsidP="00113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составляет </w:t>
            </w:r>
            <w:r w:rsidR="00C11D15"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344"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BD3">
              <w:rPr>
                <w:rFonts w:ascii="Times New Roman" w:hAnsi="Times New Roman" w:cs="Times New Roman"/>
                <w:sz w:val="20"/>
                <w:szCs w:val="20"/>
              </w:rPr>
              <w:t>444 930,0</w:t>
            </w:r>
            <w:r w:rsidR="00CE7D05"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источникам финансирования и годам реализации:</w:t>
            </w:r>
          </w:p>
        </w:tc>
      </w:tr>
      <w:tr w:rsidR="00384CA0" w:rsidRPr="001D19D4" w:rsidTr="002F049C">
        <w:trPr>
          <w:trHeight w:val="5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gramStart"/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2F049C" w:rsidRPr="00330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gramEnd"/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8454F6" w:rsidRPr="001D19D4" w:rsidTr="002F049C">
        <w:trPr>
          <w:trHeight w:val="5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3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3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 w:rsidP="0083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454F6" w:rsidRPr="001D19D4" w:rsidTr="002F049C">
        <w:trPr>
          <w:trHeight w:val="5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78 466,3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2E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4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BA3272" w:rsidP="0033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71 905,7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BA3272" w:rsidP="001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71 905,7</w:t>
            </w:r>
          </w:p>
        </w:tc>
      </w:tr>
      <w:tr w:rsidR="00384CA0" w:rsidRPr="001D19D4" w:rsidTr="002F049C">
        <w:trPr>
          <w:trHeight w:val="3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</w:tr>
      <w:tr w:rsidR="008454F6" w:rsidRPr="001D19D4" w:rsidTr="002F049C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2E4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80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3 778,2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80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80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80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4CA0" w:rsidRPr="001D19D4" w:rsidTr="002F049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бюджет МО МР «Печора»</w:t>
            </w:r>
          </w:p>
        </w:tc>
      </w:tr>
      <w:tr w:rsidR="008454F6" w:rsidRPr="001D19D4" w:rsidTr="002F049C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33084C" w:rsidRDefault="00963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2E414F" w:rsidP="001D6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352 940,5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3B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61 688,1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4D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59 232,6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 w:rsidP="004D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113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BA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58 905,7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5" w:rsidRPr="0033084C" w:rsidRDefault="00BA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58 905,7</w:t>
            </w:r>
          </w:p>
        </w:tc>
      </w:tr>
      <w:tr w:rsidR="00384CA0" w:rsidRPr="001D19D4" w:rsidTr="002F049C">
        <w:trPr>
          <w:trHeight w:val="3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0" w:rsidRPr="0033084C" w:rsidRDefault="00384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84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454F6" w:rsidRPr="001D19D4" w:rsidTr="002F049C">
        <w:trPr>
          <w:trHeight w:val="3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CE7D05" w:rsidRDefault="0096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C1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78 000,0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C1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C1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963875" w:rsidP="00C1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1D15" w:rsidRPr="00A207D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96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96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75" w:rsidRPr="00A207D5" w:rsidRDefault="0096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7D5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</w:tr>
      <w:tr w:rsidR="00384CA0" w:rsidRPr="001D19D4" w:rsidTr="002F04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 w:rsidP="009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 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единовременную пропускную способность спортивных сооружений в МО МР «Печора»;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муниципальных учреждений спортивной направленности, обеспеченных спортивным оборудованием, от числа всех имеющихся муниципальных учреждений данной категории в МО МР «Печора»;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-увеличить удельный вес населения, систематически занимающегося физической культурой и спортом в МО МР «Печора»; 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учащихся (общеобразовательных учреждений), занимающихся физической культурой и спортом, в общей численности учащихся соответствующих учреждений;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-увеличить количество участников массовых физкультурно-спортивных </w:t>
            </w: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среди различных групп и категорий населения МО МР «Печора» (ежегодно);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-повысить долю спортсменов, выполнивших норматив не ниже I спортивного разряда, в общем количестве спортсменов;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спортсменов в МО МР «Печора», включенных в составы спортивных сборных команд Республики Коми;</w:t>
            </w:r>
          </w:p>
          <w:p w:rsidR="00384CA0" w:rsidRPr="001D19D4" w:rsidRDefault="0038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граждан, выполнивших нормативы Всероссийского физкультурно-спортивного комплекса «Готов к труду и обороне» (ГТО);</w:t>
            </w:r>
          </w:p>
          <w:p w:rsidR="00384CA0" w:rsidRDefault="0038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19D4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учащихся и студентов, выполнивших нормативы Всероссийского физкультурно-спортивного комплекса </w:t>
            </w:r>
            <w:r w:rsidR="004646AC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(ГТО);</w:t>
            </w:r>
          </w:p>
          <w:p w:rsidR="004646AC" w:rsidRPr="001D19D4" w:rsidRDefault="00464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безопасные условия в организациях в сфере физической культуры и спорта</w:t>
            </w:r>
          </w:p>
        </w:tc>
      </w:tr>
    </w:tbl>
    <w:p w:rsidR="00384CA0" w:rsidRPr="001D19D4" w:rsidRDefault="00384CA0" w:rsidP="00384CA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4CA0" w:rsidRPr="001D19D4" w:rsidSect="003A159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67"/>
    <w:rsid w:val="00026192"/>
    <w:rsid w:val="00036A19"/>
    <w:rsid w:val="000B20E1"/>
    <w:rsid w:val="000C5B16"/>
    <w:rsid w:val="000D057D"/>
    <w:rsid w:val="00113BD3"/>
    <w:rsid w:val="00126982"/>
    <w:rsid w:val="00134F11"/>
    <w:rsid w:val="00182F90"/>
    <w:rsid w:val="001D19D4"/>
    <w:rsid w:val="001D247A"/>
    <w:rsid w:val="001D6D2C"/>
    <w:rsid w:val="001E4BF6"/>
    <w:rsid w:val="001E501B"/>
    <w:rsid w:val="0023594B"/>
    <w:rsid w:val="00293F4B"/>
    <w:rsid w:val="002E414F"/>
    <w:rsid w:val="002F049C"/>
    <w:rsid w:val="0030753F"/>
    <w:rsid w:val="003078D4"/>
    <w:rsid w:val="00325AE7"/>
    <w:rsid w:val="0033084C"/>
    <w:rsid w:val="003361AD"/>
    <w:rsid w:val="00353897"/>
    <w:rsid w:val="00384CA0"/>
    <w:rsid w:val="003A1590"/>
    <w:rsid w:val="003B58E3"/>
    <w:rsid w:val="003C70E4"/>
    <w:rsid w:val="003E40ED"/>
    <w:rsid w:val="00433715"/>
    <w:rsid w:val="00437916"/>
    <w:rsid w:val="004474CC"/>
    <w:rsid w:val="00455EC6"/>
    <w:rsid w:val="004646AC"/>
    <w:rsid w:val="004A372D"/>
    <w:rsid w:val="004C5E9D"/>
    <w:rsid w:val="004D0050"/>
    <w:rsid w:val="00512337"/>
    <w:rsid w:val="005411F0"/>
    <w:rsid w:val="005461C8"/>
    <w:rsid w:val="005A6D9C"/>
    <w:rsid w:val="005B7EA0"/>
    <w:rsid w:val="005C7778"/>
    <w:rsid w:val="005D4DF2"/>
    <w:rsid w:val="006045A6"/>
    <w:rsid w:val="006236D5"/>
    <w:rsid w:val="00653120"/>
    <w:rsid w:val="00657FC0"/>
    <w:rsid w:val="006619E9"/>
    <w:rsid w:val="006B09A9"/>
    <w:rsid w:val="006B4C6A"/>
    <w:rsid w:val="006B6454"/>
    <w:rsid w:val="006B7C3D"/>
    <w:rsid w:val="00731344"/>
    <w:rsid w:val="00807CEF"/>
    <w:rsid w:val="00830434"/>
    <w:rsid w:val="00830CA9"/>
    <w:rsid w:val="00831508"/>
    <w:rsid w:val="0083778E"/>
    <w:rsid w:val="0084266E"/>
    <w:rsid w:val="008454F6"/>
    <w:rsid w:val="008C3561"/>
    <w:rsid w:val="008C6CFF"/>
    <w:rsid w:val="008D65ED"/>
    <w:rsid w:val="00900CDC"/>
    <w:rsid w:val="00903AAA"/>
    <w:rsid w:val="00916C15"/>
    <w:rsid w:val="00923092"/>
    <w:rsid w:val="00926E05"/>
    <w:rsid w:val="00963875"/>
    <w:rsid w:val="009A0CF0"/>
    <w:rsid w:val="009C1F64"/>
    <w:rsid w:val="009C483F"/>
    <w:rsid w:val="009D7013"/>
    <w:rsid w:val="009E6320"/>
    <w:rsid w:val="00A207D5"/>
    <w:rsid w:val="00A61C4E"/>
    <w:rsid w:val="00A82B5E"/>
    <w:rsid w:val="00A9596E"/>
    <w:rsid w:val="00AA1828"/>
    <w:rsid w:val="00B9532F"/>
    <w:rsid w:val="00B96C46"/>
    <w:rsid w:val="00BA3272"/>
    <w:rsid w:val="00BB3F84"/>
    <w:rsid w:val="00C116B3"/>
    <w:rsid w:val="00C11D15"/>
    <w:rsid w:val="00C222A2"/>
    <w:rsid w:val="00C73241"/>
    <w:rsid w:val="00CD0FD2"/>
    <w:rsid w:val="00CE7D05"/>
    <w:rsid w:val="00D20DBD"/>
    <w:rsid w:val="00D36BF1"/>
    <w:rsid w:val="00D407F2"/>
    <w:rsid w:val="00D4384B"/>
    <w:rsid w:val="00D67F02"/>
    <w:rsid w:val="00D8043A"/>
    <w:rsid w:val="00E52667"/>
    <w:rsid w:val="00E53DE8"/>
    <w:rsid w:val="00E9291D"/>
    <w:rsid w:val="00EA676D"/>
    <w:rsid w:val="00EE4DB9"/>
    <w:rsid w:val="00F862FB"/>
    <w:rsid w:val="00FA430A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4CA0"/>
  </w:style>
  <w:style w:type="paragraph" w:styleId="a4">
    <w:name w:val="No Spacing"/>
    <w:link w:val="a3"/>
    <w:uiPriority w:val="1"/>
    <w:qFormat/>
    <w:rsid w:val="00384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4CA0"/>
  </w:style>
  <w:style w:type="paragraph" w:styleId="a4">
    <w:name w:val="No Spacing"/>
    <w:link w:val="a3"/>
    <w:uiPriority w:val="1"/>
    <w:qFormat/>
    <w:rsid w:val="00384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Широкая ОА</dc:creator>
  <cp:keywords/>
  <dc:description/>
  <cp:lastModifiedBy>Широкая ОА</cp:lastModifiedBy>
  <cp:revision>279</cp:revision>
  <dcterms:created xsi:type="dcterms:W3CDTF">2019-11-07T15:17:00Z</dcterms:created>
  <dcterms:modified xsi:type="dcterms:W3CDTF">2020-11-26T11:41:00Z</dcterms:modified>
</cp:coreProperties>
</file>