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76" w:rsidRDefault="00F83976" w:rsidP="00F8397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ПАСПОРТ</w:t>
      </w:r>
    </w:p>
    <w:p w:rsidR="00F83976" w:rsidRDefault="00F83976" w:rsidP="00F83976">
      <w:pPr>
        <w:autoSpaceDE/>
        <w:adjustRightInd/>
        <w:jc w:val="center"/>
        <w:rPr>
          <w:b/>
          <w:szCs w:val="26"/>
        </w:rPr>
      </w:pPr>
      <w:proofErr w:type="gramStart"/>
      <w:r>
        <w:rPr>
          <w:b/>
          <w:szCs w:val="26"/>
        </w:rPr>
        <w:t>муниципальной  программы</w:t>
      </w:r>
      <w:proofErr w:type="gramEnd"/>
      <w:r>
        <w:rPr>
          <w:b/>
          <w:szCs w:val="26"/>
        </w:rPr>
        <w:t xml:space="preserve">  МО МР «Печора» «Развитие образования» </w:t>
      </w:r>
    </w:p>
    <w:p w:rsidR="00F83976" w:rsidRDefault="00F83976" w:rsidP="00F83976">
      <w:pPr>
        <w:autoSpaceDE/>
        <w:adjustRightInd/>
        <w:jc w:val="center"/>
        <w:rPr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259"/>
        <w:gridCol w:w="1134"/>
        <w:gridCol w:w="1275"/>
        <w:gridCol w:w="1134"/>
        <w:gridCol w:w="1134"/>
        <w:gridCol w:w="1276"/>
        <w:gridCol w:w="1276"/>
      </w:tblGrid>
      <w:tr w:rsidR="00F83976" w:rsidTr="00EC345E">
        <w:trPr>
          <w:trHeight w:val="51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МР «Печора»</w:t>
            </w:r>
          </w:p>
        </w:tc>
      </w:tr>
      <w:tr w:rsidR="00F83976" w:rsidTr="00EC345E">
        <w:trPr>
          <w:trHeight w:val="51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молодежной политики, физкультуры и спорта </w:t>
            </w:r>
            <w:proofErr w:type="gramStart"/>
            <w:r>
              <w:rPr>
                <w:color w:val="000000"/>
                <w:sz w:val="24"/>
                <w:szCs w:val="24"/>
              </w:rPr>
              <w:t>администрация  МР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«Печора»</w:t>
            </w:r>
          </w:p>
        </w:tc>
      </w:tr>
      <w:tr w:rsidR="00F83976" w:rsidTr="00EC345E">
        <w:trPr>
          <w:trHeight w:val="1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Развитие системы дошкольного образования</w:t>
            </w:r>
          </w:p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Развитие системы общего образования   </w:t>
            </w:r>
          </w:p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Дети и Молодежь</w:t>
            </w:r>
          </w:p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Оздоровление, отдых детей и трудоустройство подростков </w:t>
            </w:r>
          </w:p>
          <w:p w:rsidR="00F83976" w:rsidRDefault="00F83976" w:rsidP="00C32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Обеспечение создания условий для реализации муниципальной программы.</w:t>
            </w:r>
          </w:p>
        </w:tc>
      </w:tr>
      <w:tr w:rsidR="00F83976" w:rsidTr="00EC345E">
        <w:trPr>
          <w:trHeight w:val="1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F83976" w:rsidTr="00EC345E">
        <w:trPr>
          <w:trHeight w:val="51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 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доступности,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качества 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эффективности   муниципальной системы образования с учётом потребностей граждан</w:t>
            </w:r>
          </w:p>
        </w:tc>
      </w:tr>
      <w:tr w:rsidR="00F83976" w:rsidTr="00EC345E">
        <w:trPr>
          <w:trHeight w:val="253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Повышение доступности и качества дошкольного образования.</w:t>
            </w:r>
          </w:p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доступности и качества начального общего, основного общего и среднего общего образования.</w:t>
            </w:r>
          </w:p>
          <w:p w:rsidR="00F83976" w:rsidRDefault="00F839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      </w:r>
          </w:p>
          <w:p w:rsidR="00F83976" w:rsidRDefault="00F83976" w:rsidP="00C32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подростков.</w:t>
            </w:r>
          </w:p>
        </w:tc>
      </w:tr>
      <w:tr w:rsidR="007D7576" w:rsidTr="00EC345E">
        <w:trPr>
          <w:trHeight w:val="5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76" w:rsidRDefault="007D7576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Целевые  показатели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(индикаторы) 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4538D">
              <w:rPr>
                <w:color w:val="000000"/>
                <w:sz w:val="24"/>
                <w:szCs w:val="24"/>
              </w:rPr>
              <w:t>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2. Удельный вес населения в возрасте 5-18 лет, охваченных общим образованием, в общей численности населения в возрасте 5-18 лет.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3. 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 xml:space="preserve">4. 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</w:t>
            </w:r>
            <w:proofErr w:type="gramStart"/>
            <w:r w:rsidRPr="0034538D">
              <w:rPr>
                <w:color w:val="000000"/>
                <w:sz w:val="24"/>
                <w:szCs w:val="24"/>
              </w:rPr>
              <w:t>численности  руководящих</w:t>
            </w:r>
            <w:proofErr w:type="gramEnd"/>
            <w:r w:rsidRPr="0034538D">
              <w:rPr>
                <w:color w:val="000000"/>
                <w:sz w:val="24"/>
                <w:szCs w:val="24"/>
              </w:rPr>
              <w:t xml:space="preserve"> и педагогических работников организаций дошкольного, общего и дополнительного образования.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5. 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6. Доля образовательных организаций, имеющих неисполненные предписания в общем количестве образовательных организаций.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7.Количество реализованных народных проектов в сфере образования.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8.Доля образовательных организаций, отвечающих требованиям антитеррористической защищенности.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4538D">
              <w:rPr>
                <w:color w:val="000000"/>
                <w:sz w:val="24"/>
                <w:szCs w:val="24"/>
              </w:rPr>
              <w:t>9.Доля  молодежи</w:t>
            </w:r>
            <w:proofErr w:type="gramEnd"/>
            <w:r w:rsidRPr="0034538D">
              <w:rPr>
                <w:color w:val="000000"/>
                <w:sz w:val="24"/>
                <w:szCs w:val="24"/>
              </w:rPr>
              <w:t xml:space="preserve"> в возрасте от 14 до 30 лет, участвующих в деятельности  </w:t>
            </w:r>
            <w:r w:rsidRPr="0034538D">
              <w:rPr>
                <w:color w:val="000000"/>
                <w:sz w:val="24"/>
                <w:szCs w:val="24"/>
              </w:rPr>
              <w:lastRenderedPageBreak/>
              <w:t>молодежных и детских общественных объединений, в общем количестве молодежи.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10. Количество детей в возрасте 7-18 лет, охваченных организационными формами оздоровления и отдыха (в том числе трудоустроенных на предприятия города).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11. Количество реализованных проектных предложений в год.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34538D">
              <w:rPr>
                <w:rFonts w:eastAsia="Calibri"/>
                <w:sz w:val="24"/>
                <w:szCs w:val="24"/>
              </w:rPr>
              <w:t>12. Доля отдельных категорий граждан, получивших компенсацию, к общему количеству граждан, имеющих право на получение данной компенсации, и включенных в сведения, предоставляемые государственными бюджетными учреждениями Республики Коми – Центрами по предоставлению государственных услуг в сфере социальной защиты населения.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 xml:space="preserve">13. </w:t>
            </w:r>
            <w:r w:rsidRPr="0034538D">
              <w:rPr>
                <w:rFonts w:eastAsia="Calibri"/>
                <w:sz w:val="24"/>
                <w:szCs w:val="24"/>
              </w:rPr>
              <w:t>Объем просроченной кредиторской задолженности по выплате компенсации.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14.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15.  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деятельности.</w:t>
            </w:r>
          </w:p>
          <w:p w:rsidR="007D7576" w:rsidRPr="0034538D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16. 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компенсации.</w:t>
            </w:r>
          </w:p>
          <w:p w:rsidR="007D7576" w:rsidRDefault="007D7576" w:rsidP="00C32C47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4538D">
              <w:rPr>
                <w:color w:val="000000"/>
                <w:sz w:val="24"/>
                <w:szCs w:val="24"/>
              </w:rPr>
              <w:t>17. Доля льготной категории детей в возрасте от 1 до 7 лет, получающих дошкольную образовательную услугу, охваченных питанием</w:t>
            </w:r>
          </w:p>
          <w:p w:rsidR="007D7576" w:rsidRDefault="007D7576" w:rsidP="008E628C">
            <w:pPr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E628C" w:rsidTr="00EC345E">
        <w:trPr>
          <w:trHeight w:val="5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Default="008E628C" w:rsidP="00C32C47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Этапы   и сроки реализации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8E628C" w:rsidRDefault="008E628C" w:rsidP="008E628C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E628C">
              <w:rPr>
                <w:color w:val="000000"/>
                <w:sz w:val="24"/>
                <w:szCs w:val="24"/>
              </w:rPr>
              <w:t>2020 – 2025 годы</w:t>
            </w:r>
          </w:p>
          <w:p w:rsidR="008E628C" w:rsidRDefault="008E628C" w:rsidP="008E628C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E628C">
              <w:rPr>
                <w:color w:val="000000"/>
                <w:sz w:val="24"/>
                <w:szCs w:val="24"/>
              </w:rPr>
              <w:t>Этапы реализации не выделяются.</w:t>
            </w:r>
          </w:p>
        </w:tc>
      </w:tr>
      <w:tr w:rsidR="00D861E6" w:rsidRPr="00514863" w:rsidTr="00EC345E">
        <w:trPr>
          <w:trHeight w:val="841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 xml:space="preserve">Объемы </w:t>
            </w:r>
            <w:proofErr w:type="gramStart"/>
            <w:r w:rsidRPr="00514863">
              <w:rPr>
                <w:color w:val="000000"/>
                <w:sz w:val="24"/>
                <w:szCs w:val="24"/>
              </w:rPr>
              <w:t>финансирования  программы</w:t>
            </w:r>
            <w:proofErr w:type="gramEnd"/>
            <w:r w:rsidRPr="005148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E6" w:rsidRPr="00514863" w:rsidRDefault="00D861E6" w:rsidP="00C969B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Общий объё</w:t>
            </w:r>
            <w:r>
              <w:rPr>
                <w:color w:val="000000"/>
                <w:sz w:val="24"/>
                <w:szCs w:val="24"/>
              </w:rPr>
              <w:t>м финансирования составляет 8</w:t>
            </w:r>
            <w:r w:rsidR="00C969B0">
              <w:rPr>
                <w:color w:val="000000"/>
                <w:sz w:val="24"/>
                <w:szCs w:val="24"/>
              </w:rPr>
              <w:t xml:space="preserve"> 995 999,5 </w:t>
            </w:r>
            <w:r w:rsidRPr="00514863">
              <w:rPr>
                <w:color w:val="000000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D861E6" w:rsidRPr="00514863" w:rsidTr="00EC345E">
        <w:trPr>
          <w:trHeight w:val="273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861E6" w:rsidRPr="00514863" w:rsidTr="00EC345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Объём финансирования (тыс. руб.)</w:t>
            </w:r>
          </w:p>
        </w:tc>
      </w:tr>
      <w:tr w:rsidR="00D861E6" w:rsidRPr="00514863" w:rsidTr="00EC345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861E6" w:rsidRPr="00514863" w:rsidTr="00EC345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6B08F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B08FC">
              <w:rPr>
                <w:color w:val="000000"/>
                <w:sz w:val="18"/>
                <w:szCs w:val="18"/>
              </w:rPr>
              <w:t> 995 999,5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1 382 232,0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605 456,1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EA542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1 537</w:t>
            </w:r>
            <w:r w:rsidR="00EA542D">
              <w:rPr>
                <w:color w:val="000000"/>
                <w:sz w:val="18"/>
                <w:szCs w:val="18"/>
              </w:rPr>
              <w:t> 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6B08F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 w:rsidR="006B08FC">
              <w:rPr>
                <w:color w:val="000000"/>
                <w:sz w:val="18"/>
                <w:szCs w:val="18"/>
              </w:rPr>
              <w:t> 500 032,3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6B08F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 w:rsidR="006B08FC">
              <w:rPr>
                <w:color w:val="000000"/>
                <w:sz w:val="18"/>
                <w:szCs w:val="18"/>
              </w:rPr>
              <w:t> 500 758,5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D71AFE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 w:rsidR="00D71AFE">
              <w:rPr>
                <w:color w:val="000000"/>
                <w:sz w:val="18"/>
                <w:szCs w:val="18"/>
              </w:rPr>
              <w:t> 470 035,3</w:t>
            </w:r>
          </w:p>
        </w:tc>
      </w:tr>
      <w:tr w:rsidR="00D861E6" w:rsidRPr="00514863" w:rsidTr="00EC345E">
        <w:trPr>
          <w:trHeight w:val="315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D861E6" w:rsidRPr="00514863" w:rsidTr="00EC345E">
        <w:trPr>
          <w:trHeight w:val="315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</w:tr>
      <w:tr w:rsidR="00D861E6" w:rsidRPr="00514863" w:rsidTr="00EC345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B03BC5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24 775,0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63 693,4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63 893,9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440A31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62</w:t>
            </w:r>
            <w:r w:rsidR="00440A31">
              <w:rPr>
                <w:color w:val="000000"/>
                <w:sz w:val="18"/>
                <w:szCs w:val="18"/>
              </w:rPr>
              <w:t> 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9849B4" w:rsidP="00B86522">
            <w:pPr>
              <w:overflowPunct/>
              <w:autoSpaceDE/>
              <w:adjustRightInd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63 167,7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FF3840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17 516,7</w:t>
            </w:r>
          </w:p>
        </w:tc>
      </w:tr>
      <w:tr w:rsidR="00D861E6" w:rsidRPr="00514863" w:rsidTr="00EC345E">
        <w:trPr>
          <w:trHeight w:val="33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республиканский бюджет РК</w:t>
            </w:r>
          </w:p>
        </w:tc>
      </w:tr>
      <w:tr w:rsidR="00D861E6" w:rsidRPr="00514863" w:rsidTr="00EC345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B03BC5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03BC5">
              <w:rPr>
                <w:color w:val="000000"/>
                <w:sz w:val="18"/>
                <w:szCs w:val="18"/>
              </w:rPr>
              <w:t> 404 598,6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971 243,8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1 152 622,9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4014C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 w:rsidR="004014CC">
              <w:rPr>
                <w:color w:val="000000"/>
                <w:sz w:val="18"/>
                <w:szCs w:val="18"/>
              </w:rPr>
              <w:t> 097 219,2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440A31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 w:rsidR="00440A31">
              <w:rPr>
                <w:color w:val="000000"/>
                <w:sz w:val="18"/>
                <w:szCs w:val="18"/>
              </w:rPr>
              <w:t> 061 481,2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9849B4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1 061 267,9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FF3840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1</w:t>
            </w:r>
            <w:r w:rsidR="00FF3840">
              <w:rPr>
                <w:color w:val="000000"/>
                <w:sz w:val="18"/>
                <w:szCs w:val="18"/>
              </w:rPr>
              <w:t> 060 763,6</w:t>
            </w:r>
          </w:p>
        </w:tc>
      </w:tr>
      <w:tr w:rsidR="00D861E6" w:rsidRPr="00514863" w:rsidTr="00EC345E">
        <w:trPr>
          <w:trHeight w:val="33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бюджет МО МР «Печора»</w:t>
            </w:r>
          </w:p>
        </w:tc>
      </w:tr>
      <w:tr w:rsidR="00D861E6" w:rsidRPr="00514863" w:rsidTr="00EC345E">
        <w:trPr>
          <w:trHeight w:val="465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B03BC5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2 051 175,9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331 213,2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351 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14863">
              <w:rPr>
                <w:color w:val="000000"/>
                <w:sz w:val="18"/>
                <w:szCs w:val="18"/>
              </w:rPr>
              <w:t>39,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338 372,2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440A31" w:rsidP="00AD746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  <w:r w:rsidR="00AD746C">
              <w:rPr>
                <w:color w:val="000000"/>
                <w:sz w:val="18"/>
                <w:szCs w:val="18"/>
              </w:rPr>
              <w:t> 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FF3840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338 322,9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FF3840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353 755,0</w:t>
            </w:r>
          </w:p>
        </w:tc>
      </w:tr>
      <w:tr w:rsidR="00D861E6" w:rsidRPr="00514863" w:rsidTr="00EC345E">
        <w:trPr>
          <w:trHeight w:val="33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1E6" w:rsidRPr="00514863" w:rsidRDefault="00D861E6" w:rsidP="00B86522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51486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D861E6" w:rsidRPr="00514863" w:rsidTr="00EC345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61E6" w:rsidRPr="00514863" w:rsidRDefault="00D861E6" w:rsidP="00B865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245 000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E6" w:rsidRPr="00514863" w:rsidRDefault="00D861E6" w:rsidP="00B86522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14863">
              <w:rPr>
                <w:color w:val="000000"/>
                <w:sz w:val="18"/>
                <w:szCs w:val="18"/>
              </w:rPr>
              <w:t>38 000</w:t>
            </w:r>
          </w:p>
        </w:tc>
      </w:tr>
      <w:tr w:rsidR="00EC345E" w:rsidRPr="00EC345E" w:rsidTr="00EC345E">
        <w:trPr>
          <w:trHeight w:val="588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345E" w:rsidRPr="00EC345E" w:rsidRDefault="00EC345E" w:rsidP="00EC345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C345E">
              <w:rPr>
                <w:color w:val="000000"/>
                <w:sz w:val="24"/>
                <w:szCs w:val="24"/>
              </w:rPr>
              <w:lastRenderedPageBreak/>
              <w:t>Ожидаемые  результаты</w:t>
            </w:r>
            <w:proofErr w:type="gramEnd"/>
            <w:r w:rsidRPr="00EC345E">
              <w:rPr>
                <w:color w:val="000000"/>
                <w:sz w:val="24"/>
                <w:szCs w:val="24"/>
              </w:rPr>
              <w:t xml:space="preserve"> реализации программы      </w:t>
            </w:r>
          </w:p>
        </w:tc>
        <w:tc>
          <w:tcPr>
            <w:tcW w:w="8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 xml:space="preserve">В соответствии с мероприятиями программы будут сформированы стратегические проекты </w:t>
            </w:r>
            <w:proofErr w:type="gramStart"/>
            <w:r w:rsidRPr="00EC345E">
              <w:rPr>
                <w:color w:val="000000"/>
                <w:sz w:val="24"/>
                <w:szCs w:val="24"/>
              </w:rPr>
              <w:t>развития  образования</w:t>
            </w:r>
            <w:proofErr w:type="gramEnd"/>
            <w:r w:rsidRPr="00EC345E">
              <w:rPr>
                <w:color w:val="000000"/>
                <w:sz w:val="24"/>
                <w:szCs w:val="24"/>
              </w:rPr>
              <w:t>, в том числе: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>-  создание современных условий для обучающихся (воспитанников) в образовательных организациях;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 xml:space="preserve"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</w:t>
            </w:r>
            <w:proofErr w:type="gramStart"/>
            <w:r w:rsidRPr="00EC345E">
              <w:rPr>
                <w:color w:val="000000"/>
                <w:sz w:val="24"/>
                <w:szCs w:val="24"/>
              </w:rPr>
              <w:t>общего  образования</w:t>
            </w:r>
            <w:proofErr w:type="gramEnd"/>
            <w:r w:rsidRPr="00EC345E">
              <w:rPr>
                <w:color w:val="000000"/>
                <w:sz w:val="24"/>
                <w:szCs w:val="24"/>
              </w:rPr>
              <w:t>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>- создание оптимальных условий функционирования муниципальных образовательных организаций;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C345E">
              <w:rPr>
                <w:color w:val="000000"/>
                <w:sz w:val="24"/>
                <w:szCs w:val="24"/>
              </w:rPr>
              <w:t>оснащение  муниципальных</w:t>
            </w:r>
            <w:proofErr w:type="gramEnd"/>
            <w:r w:rsidRPr="00EC345E">
              <w:rPr>
                <w:color w:val="000000"/>
                <w:sz w:val="24"/>
                <w:szCs w:val="24"/>
              </w:rPr>
              <w:t xml:space="preserve"> образовательных организаций  </w:t>
            </w:r>
            <w:proofErr w:type="spellStart"/>
            <w:r w:rsidRPr="00EC345E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C345E">
              <w:rPr>
                <w:color w:val="000000"/>
                <w:sz w:val="24"/>
                <w:szCs w:val="24"/>
              </w:rPr>
              <w:t xml:space="preserve"> - лабораторным, учебным, технологическим, спортивным оборудованием;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>-  внедрение информационно - коммуникационных технологий, в том числе развитие дистанционных технологий в сфере образования;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 xml:space="preserve">- развитие многофункциональной образовательной среды для проявления и развития </w:t>
            </w:r>
            <w:proofErr w:type="gramStart"/>
            <w:r w:rsidRPr="00EC345E">
              <w:rPr>
                <w:color w:val="000000"/>
                <w:sz w:val="24"/>
                <w:szCs w:val="24"/>
              </w:rPr>
              <w:t>индивидуальных способностей</w:t>
            </w:r>
            <w:proofErr w:type="gramEnd"/>
            <w:r w:rsidRPr="00EC345E">
              <w:rPr>
                <w:color w:val="000000"/>
                <w:sz w:val="24"/>
                <w:szCs w:val="24"/>
              </w:rPr>
              <w:t xml:space="preserve"> обучающихся;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 xml:space="preserve">- создание комплекса условий, способствующих успешной социализации детей и </w:t>
            </w:r>
            <w:proofErr w:type="gramStart"/>
            <w:r w:rsidRPr="00EC345E">
              <w:rPr>
                <w:color w:val="000000"/>
                <w:sz w:val="24"/>
                <w:szCs w:val="24"/>
              </w:rPr>
              <w:t>молодежи  в</w:t>
            </w:r>
            <w:proofErr w:type="gramEnd"/>
            <w:r w:rsidRPr="00EC345E">
              <w:rPr>
                <w:color w:val="000000"/>
                <w:sz w:val="24"/>
                <w:szCs w:val="24"/>
              </w:rPr>
              <w:t xml:space="preserve"> соответствии с современными условиями;</w:t>
            </w:r>
          </w:p>
          <w:p w:rsidR="00EC345E" w:rsidRPr="00EC345E" w:rsidRDefault="00EC345E" w:rsidP="00EC345E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>- повышение эффективности военно-патриотического воспитания молодежи и престижа службы в Вооруженных Силах Российской Федерации.</w:t>
            </w:r>
          </w:p>
          <w:p w:rsidR="00EC345E" w:rsidRPr="00EC345E" w:rsidRDefault="00EC345E" w:rsidP="00EC345E">
            <w:pPr>
              <w:jc w:val="both"/>
              <w:rPr>
                <w:color w:val="000000"/>
                <w:sz w:val="24"/>
                <w:szCs w:val="24"/>
              </w:rPr>
            </w:pPr>
            <w:r w:rsidRPr="00EC345E">
              <w:rPr>
                <w:color w:val="000000"/>
                <w:sz w:val="24"/>
                <w:szCs w:val="24"/>
              </w:rPr>
              <w:t>Будет создана среда, обеспечивающая доступность образовательных услуг и равные стартовые возможности подготовки детей к школе.</w:t>
            </w:r>
          </w:p>
        </w:tc>
      </w:tr>
    </w:tbl>
    <w:p w:rsidR="008D6FA1" w:rsidRPr="009F5B66" w:rsidRDefault="008D6FA1" w:rsidP="008964BB">
      <w:pPr>
        <w:ind w:firstLine="709"/>
        <w:jc w:val="right"/>
      </w:pPr>
      <w:bookmarkStart w:id="0" w:name="_GoBack"/>
      <w:bookmarkEnd w:id="0"/>
    </w:p>
    <w:sectPr w:rsidR="008D6FA1" w:rsidRPr="009F5B66" w:rsidSect="00051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0"/>
    <w:rsid w:val="00042942"/>
    <w:rsid w:val="0005196E"/>
    <w:rsid w:val="000575F7"/>
    <w:rsid w:val="000748F1"/>
    <w:rsid w:val="00094777"/>
    <w:rsid w:val="000A1BB0"/>
    <w:rsid w:val="000A641E"/>
    <w:rsid w:val="000B3CFE"/>
    <w:rsid w:val="000C5B16"/>
    <w:rsid w:val="000D15DA"/>
    <w:rsid w:val="000D5C20"/>
    <w:rsid w:val="000D6CDD"/>
    <w:rsid w:val="00105E41"/>
    <w:rsid w:val="00155EE2"/>
    <w:rsid w:val="00181DE1"/>
    <w:rsid w:val="001943CB"/>
    <w:rsid w:val="00194671"/>
    <w:rsid w:val="001D7DB3"/>
    <w:rsid w:val="001E501B"/>
    <w:rsid w:val="00207C0A"/>
    <w:rsid w:val="00221585"/>
    <w:rsid w:val="002227BE"/>
    <w:rsid w:val="0023594B"/>
    <w:rsid w:val="00245CB7"/>
    <w:rsid w:val="00254DBB"/>
    <w:rsid w:val="0029324E"/>
    <w:rsid w:val="002B70BC"/>
    <w:rsid w:val="002C5636"/>
    <w:rsid w:val="002C6BEF"/>
    <w:rsid w:val="002E123C"/>
    <w:rsid w:val="002E3ACA"/>
    <w:rsid w:val="002F57D0"/>
    <w:rsid w:val="00310546"/>
    <w:rsid w:val="00310803"/>
    <w:rsid w:val="003201C4"/>
    <w:rsid w:val="00327F61"/>
    <w:rsid w:val="00332703"/>
    <w:rsid w:val="0034538D"/>
    <w:rsid w:val="003B3764"/>
    <w:rsid w:val="003D1E39"/>
    <w:rsid w:val="003F3CB6"/>
    <w:rsid w:val="004014CC"/>
    <w:rsid w:val="00402131"/>
    <w:rsid w:val="00440A31"/>
    <w:rsid w:val="00443994"/>
    <w:rsid w:val="00443DBF"/>
    <w:rsid w:val="0045249C"/>
    <w:rsid w:val="00454CEA"/>
    <w:rsid w:val="004729B9"/>
    <w:rsid w:val="00483276"/>
    <w:rsid w:val="00485B5E"/>
    <w:rsid w:val="00492C2E"/>
    <w:rsid w:val="0049430B"/>
    <w:rsid w:val="004A6D5F"/>
    <w:rsid w:val="004B3442"/>
    <w:rsid w:val="004B5277"/>
    <w:rsid w:val="004B689E"/>
    <w:rsid w:val="004C6B7C"/>
    <w:rsid w:val="004C7680"/>
    <w:rsid w:val="004E183C"/>
    <w:rsid w:val="004E5BF6"/>
    <w:rsid w:val="004F4103"/>
    <w:rsid w:val="0050247A"/>
    <w:rsid w:val="005122E6"/>
    <w:rsid w:val="00514863"/>
    <w:rsid w:val="00530BE0"/>
    <w:rsid w:val="00531259"/>
    <w:rsid w:val="00564F05"/>
    <w:rsid w:val="005E22B7"/>
    <w:rsid w:val="00611C7F"/>
    <w:rsid w:val="006136CB"/>
    <w:rsid w:val="006561FF"/>
    <w:rsid w:val="00656D9D"/>
    <w:rsid w:val="00682206"/>
    <w:rsid w:val="00683E72"/>
    <w:rsid w:val="0069093C"/>
    <w:rsid w:val="00691621"/>
    <w:rsid w:val="006A6A4F"/>
    <w:rsid w:val="006B0590"/>
    <w:rsid w:val="006B08FC"/>
    <w:rsid w:val="006B7BD7"/>
    <w:rsid w:val="006C753B"/>
    <w:rsid w:val="006E7504"/>
    <w:rsid w:val="006F78C6"/>
    <w:rsid w:val="007020AA"/>
    <w:rsid w:val="00716891"/>
    <w:rsid w:val="00717559"/>
    <w:rsid w:val="00740AA9"/>
    <w:rsid w:val="00754C2D"/>
    <w:rsid w:val="00756730"/>
    <w:rsid w:val="007B2618"/>
    <w:rsid w:val="007B5E3C"/>
    <w:rsid w:val="007B7310"/>
    <w:rsid w:val="007C3ADB"/>
    <w:rsid w:val="007D7576"/>
    <w:rsid w:val="007E5B1B"/>
    <w:rsid w:val="007E7C5A"/>
    <w:rsid w:val="007F32FC"/>
    <w:rsid w:val="00806A4D"/>
    <w:rsid w:val="00832FD6"/>
    <w:rsid w:val="008503EF"/>
    <w:rsid w:val="00857ED1"/>
    <w:rsid w:val="00873289"/>
    <w:rsid w:val="00881A24"/>
    <w:rsid w:val="00882212"/>
    <w:rsid w:val="008964BB"/>
    <w:rsid w:val="008A0F44"/>
    <w:rsid w:val="008A6E58"/>
    <w:rsid w:val="008B15CB"/>
    <w:rsid w:val="008B1E75"/>
    <w:rsid w:val="008B3333"/>
    <w:rsid w:val="008B7408"/>
    <w:rsid w:val="008C3604"/>
    <w:rsid w:val="008C462A"/>
    <w:rsid w:val="008C7DE1"/>
    <w:rsid w:val="008D101E"/>
    <w:rsid w:val="008D6FA1"/>
    <w:rsid w:val="008D785D"/>
    <w:rsid w:val="008E628C"/>
    <w:rsid w:val="008E7271"/>
    <w:rsid w:val="008F1A7F"/>
    <w:rsid w:val="00900EB8"/>
    <w:rsid w:val="00924132"/>
    <w:rsid w:val="0097072C"/>
    <w:rsid w:val="009849B4"/>
    <w:rsid w:val="00986789"/>
    <w:rsid w:val="009A1F2F"/>
    <w:rsid w:val="009A26C7"/>
    <w:rsid w:val="009B0863"/>
    <w:rsid w:val="009C38DC"/>
    <w:rsid w:val="009E7200"/>
    <w:rsid w:val="009F5B66"/>
    <w:rsid w:val="00A15F25"/>
    <w:rsid w:val="00A22C60"/>
    <w:rsid w:val="00A33826"/>
    <w:rsid w:val="00A46A95"/>
    <w:rsid w:val="00A83E18"/>
    <w:rsid w:val="00A93E97"/>
    <w:rsid w:val="00A953EC"/>
    <w:rsid w:val="00A97488"/>
    <w:rsid w:val="00AB08EE"/>
    <w:rsid w:val="00AB0F6F"/>
    <w:rsid w:val="00AB1A43"/>
    <w:rsid w:val="00AC0C3D"/>
    <w:rsid w:val="00AC318A"/>
    <w:rsid w:val="00AC38E1"/>
    <w:rsid w:val="00AD6F1F"/>
    <w:rsid w:val="00AD746C"/>
    <w:rsid w:val="00AE1181"/>
    <w:rsid w:val="00AF25E7"/>
    <w:rsid w:val="00AF362C"/>
    <w:rsid w:val="00B03BC5"/>
    <w:rsid w:val="00B04493"/>
    <w:rsid w:val="00B2565E"/>
    <w:rsid w:val="00B42D38"/>
    <w:rsid w:val="00B45E44"/>
    <w:rsid w:val="00B70326"/>
    <w:rsid w:val="00B84218"/>
    <w:rsid w:val="00B92A23"/>
    <w:rsid w:val="00BA45E9"/>
    <w:rsid w:val="00BC170B"/>
    <w:rsid w:val="00BC1D9D"/>
    <w:rsid w:val="00BD06E7"/>
    <w:rsid w:val="00BD5561"/>
    <w:rsid w:val="00BE6926"/>
    <w:rsid w:val="00C67534"/>
    <w:rsid w:val="00C969B0"/>
    <w:rsid w:val="00CA2BBF"/>
    <w:rsid w:val="00CB7747"/>
    <w:rsid w:val="00CC1810"/>
    <w:rsid w:val="00CD71E2"/>
    <w:rsid w:val="00CF0A67"/>
    <w:rsid w:val="00D07E92"/>
    <w:rsid w:val="00D158D9"/>
    <w:rsid w:val="00D26703"/>
    <w:rsid w:val="00D4015D"/>
    <w:rsid w:val="00D451E0"/>
    <w:rsid w:val="00D702B4"/>
    <w:rsid w:val="00D71AFE"/>
    <w:rsid w:val="00D76047"/>
    <w:rsid w:val="00D80F46"/>
    <w:rsid w:val="00D861E6"/>
    <w:rsid w:val="00DA3780"/>
    <w:rsid w:val="00DB5499"/>
    <w:rsid w:val="00DC6E74"/>
    <w:rsid w:val="00DE1224"/>
    <w:rsid w:val="00DF552B"/>
    <w:rsid w:val="00E0021A"/>
    <w:rsid w:val="00E10C86"/>
    <w:rsid w:val="00E1309E"/>
    <w:rsid w:val="00E15321"/>
    <w:rsid w:val="00E225D8"/>
    <w:rsid w:val="00E232F8"/>
    <w:rsid w:val="00E23BC3"/>
    <w:rsid w:val="00E26E16"/>
    <w:rsid w:val="00E345B1"/>
    <w:rsid w:val="00E42FBD"/>
    <w:rsid w:val="00E5333C"/>
    <w:rsid w:val="00E73264"/>
    <w:rsid w:val="00E84A0F"/>
    <w:rsid w:val="00E878F4"/>
    <w:rsid w:val="00E97157"/>
    <w:rsid w:val="00EA53D2"/>
    <w:rsid w:val="00EA542D"/>
    <w:rsid w:val="00EA7904"/>
    <w:rsid w:val="00EC14CA"/>
    <w:rsid w:val="00EC345E"/>
    <w:rsid w:val="00EC60E6"/>
    <w:rsid w:val="00EE0D29"/>
    <w:rsid w:val="00F01E25"/>
    <w:rsid w:val="00F13045"/>
    <w:rsid w:val="00F566E7"/>
    <w:rsid w:val="00F83976"/>
    <w:rsid w:val="00F939F6"/>
    <w:rsid w:val="00FA2F60"/>
    <w:rsid w:val="00FB280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4DAF-ADE5-4BD2-95AB-1416862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F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ПЭО</cp:lastModifiedBy>
  <cp:revision>131</cp:revision>
  <cp:lastPrinted>2022-11-07T15:43:00Z</cp:lastPrinted>
  <dcterms:created xsi:type="dcterms:W3CDTF">2021-11-08T14:00:00Z</dcterms:created>
  <dcterms:modified xsi:type="dcterms:W3CDTF">2022-11-09T13:33:00Z</dcterms:modified>
</cp:coreProperties>
</file>