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58" w:rsidRDefault="00BF4747" w:rsidP="00586858">
      <w:pPr>
        <w:overflowPunct/>
        <w:autoSpaceDE/>
        <w:autoSpaceDN/>
        <w:adjustRightInd/>
        <w:ind w:firstLine="709"/>
        <w:jc w:val="center"/>
        <w:rPr>
          <w:rFonts w:eastAsiaTheme="minorHAnsi"/>
          <w:b/>
          <w:bCs/>
          <w:sz w:val="28"/>
          <w:szCs w:val="28"/>
          <w:lang w:eastAsia="en-US"/>
        </w:rPr>
      </w:pPr>
      <w:bookmarkStart w:id="0" w:name="_GoBack"/>
      <w:bookmarkEnd w:id="0"/>
      <w:r w:rsidRPr="00BF4747">
        <w:rPr>
          <w:rFonts w:eastAsiaTheme="minorHAnsi"/>
          <w:b/>
          <w:bCs/>
          <w:sz w:val="28"/>
          <w:szCs w:val="28"/>
          <w:lang w:eastAsia="en-US"/>
        </w:rPr>
        <w:t>Предварительные итоги социально-экономического развития     МО МР «Печора» за истекший период текущего финансового года и ожидаемые итоги социально-экономического развития                             МО МР «Печора» за текущий финансовый год</w:t>
      </w:r>
    </w:p>
    <w:p w:rsidR="00BF4747" w:rsidRPr="00F15AE8" w:rsidRDefault="00BF4747" w:rsidP="00586858">
      <w:pPr>
        <w:overflowPunct/>
        <w:autoSpaceDE/>
        <w:autoSpaceDN/>
        <w:adjustRightInd/>
        <w:ind w:firstLine="709"/>
        <w:jc w:val="center"/>
        <w:rPr>
          <w:b/>
          <w:bCs/>
          <w:szCs w:val="26"/>
        </w:rPr>
      </w:pPr>
    </w:p>
    <w:p w:rsidR="00BC5F51" w:rsidRPr="00F15AE8" w:rsidRDefault="00BC5F51" w:rsidP="00BC5F51">
      <w:pPr>
        <w:overflowPunct/>
        <w:autoSpaceDE/>
        <w:autoSpaceDN/>
        <w:adjustRightInd/>
        <w:spacing w:line="276" w:lineRule="auto"/>
        <w:jc w:val="center"/>
        <w:rPr>
          <w:rFonts w:eastAsiaTheme="minorHAnsi"/>
          <w:b/>
          <w:bCs/>
          <w:sz w:val="28"/>
          <w:szCs w:val="28"/>
          <w:lang w:eastAsia="en-US"/>
        </w:rPr>
      </w:pPr>
      <w:r w:rsidRPr="00F15AE8">
        <w:rPr>
          <w:rFonts w:eastAsiaTheme="minorHAnsi"/>
          <w:b/>
          <w:bCs/>
          <w:sz w:val="28"/>
          <w:szCs w:val="28"/>
          <w:lang w:eastAsia="en-US"/>
        </w:rPr>
        <w:t xml:space="preserve">Население </w:t>
      </w:r>
    </w:p>
    <w:p w:rsidR="00BC5F51" w:rsidRPr="00F15AE8" w:rsidRDefault="00586858" w:rsidP="00BC5F51">
      <w:pPr>
        <w:overflowPunct/>
        <w:autoSpaceDE/>
        <w:autoSpaceDN/>
        <w:adjustRightInd/>
        <w:spacing w:line="276" w:lineRule="auto"/>
        <w:jc w:val="center"/>
        <w:rPr>
          <w:rFonts w:eastAsiaTheme="minorHAnsi"/>
          <w:b/>
          <w:bCs/>
          <w:sz w:val="30"/>
          <w:szCs w:val="30"/>
          <w:lang w:eastAsia="en-US"/>
        </w:rPr>
      </w:pPr>
      <w:r w:rsidRPr="00F15AE8">
        <w:rPr>
          <w:rFonts w:eastAsiaTheme="minorHAnsi"/>
          <w:b/>
          <w:bCs/>
          <w:sz w:val="28"/>
          <w:szCs w:val="28"/>
          <w:lang w:eastAsia="en-US"/>
        </w:rPr>
        <w:t>(</w:t>
      </w:r>
      <w:r w:rsidR="00BC5F51" w:rsidRPr="00F15AE8">
        <w:rPr>
          <w:rFonts w:eastAsiaTheme="minorHAnsi"/>
          <w:b/>
          <w:bCs/>
          <w:sz w:val="30"/>
          <w:szCs w:val="30"/>
          <w:lang w:eastAsia="en-US"/>
        </w:rPr>
        <w:t>Демография</w:t>
      </w:r>
      <w:r w:rsidRPr="00F15AE8">
        <w:rPr>
          <w:rFonts w:eastAsiaTheme="minorHAnsi"/>
          <w:b/>
          <w:bCs/>
          <w:sz w:val="28"/>
          <w:szCs w:val="28"/>
          <w:lang w:eastAsia="en-US"/>
        </w:rPr>
        <w:t>)</w:t>
      </w:r>
      <w:r w:rsidR="00BC5F51" w:rsidRPr="00F15AE8">
        <w:rPr>
          <w:rFonts w:eastAsiaTheme="minorHAnsi"/>
          <w:b/>
          <w:bCs/>
          <w:sz w:val="30"/>
          <w:szCs w:val="30"/>
          <w:lang w:eastAsia="en-US"/>
        </w:rPr>
        <w:t xml:space="preserve"> </w:t>
      </w:r>
    </w:p>
    <w:p w:rsidR="00586858" w:rsidRPr="00F15AE8" w:rsidRDefault="00586858" w:rsidP="00586858">
      <w:pPr>
        <w:overflowPunct/>
        <w:autoSpaceDE/>
        <w:autoSpaceDN/>
        <w:adjustRightInd/>
        <w:spacing w:line="276" w:lineRule="auto"/>
        <w:jc w:val="center"/>
        <w:rPr>
          <w:rFonts w:eastAsiaTheme="minorHAnsi"/>
          <w:b/>
          <w:bCs/>
          <w:sz w:val="28"/>
          <w:szCs w:val="28"/>
          <w:lang w:eastAsia="en-US"/>
        </w:rPr>
      </w:pPr>
    </w:p>
    <w:p w:rsidR="00586858" w:rsidRPr="00F15AE8" w:rsidRDefault="00BF4747" w:rsidP="00BC054F">
      <w:pPr>
        <w:overflowPunct/>
        <w:autoSpaceDE/>
        <w:autoSpaceDN/>
        <w:adjustRightInd/>
        <w:ind w:firstLine="426"/>
        <w:jc w:val="both"/>
        <w:rPr>
          <w:rFonts w:eastAsiaTheme="minorHAnsi"/>
          <w:szCs w:val="26"/>
          <w:lang w:eastAsia="en-US"/>
        </w:rPr>
      </w:pPr>
      <w:r>
        <w:rPr>
          <w:rFonts w:eastAsiaTheme="minorHAnsi"/>
          <w:szCs w:val="26"/>
          <w:lang w:eastAsia="en-US"/>
        </w:rPr>
        <w:t>С</w:t>
      </w:r>
      <w:r w:rsidR="00586858" w:rsidRPr="00F15AE8">
        <w:rPr>
          <w:rFonts w:eastAsiaTheme="minorHAnsi"/>
          <w:szCs w:val="26"/>
          <w:lang w:eastAsia="en-US"/>
        </w:rPr>
        <w:t>реднегодовая численность постоянного населения</w:t>
      </w:r>
      <w:r>
        <w:rPr>
          <w:rFonts w:eastAsiaTheme="minorHAnsi"/>
          <w:szCs w:val="26"/>
          <w:lang w:eastAsia="en-US"/>
        </w:rPr>
        <w:t xml:space="preserve"> муниципального района «Печора» </w:t>
      </w:r>
      <w:r w:rsidR="00586858" w:rsidRPr="00F15AE8">
        <w:rPr>
          <w:rFonts w:eastAsiaTheme="minorHAnsi"/>
          <w:szCs w:val="26"/>
          <w:lang w:eastAsia="en-US"/>
        </w:rPr>
        <w:t>на 01.01.202</w:t>
      </w:r>
      <w:r>
        <w:rPr>
          <w:rFonts w:eastAsiaTheme="minorHAnsi"/>
          <w:szCs w:val="26"/>
          <w:lang w:eastAsia="en-US"/>
        </w:rPr>
        <w:t>2 года</w:t>
      </w:r>
      <w:r w:rsidR="00586858" w:rsidRPr="00F15AE8">
        <w:rPr>
          <w:rFonts w:eastAsiaTheme="minorHAnsi"/>
          <w:szCs w:val="26"/>
          <w:lang w:eastAsia="en-US"/>
        </w:rPr>
        <w:t xml:space="preserve"> составила </w:t>
      </w:r>
      <w:r w:rsidR="00BC5F51" w:rsidRPr="00F15AE8">
        <w:rPr>
          <w:rFonts w:eastAsiaTheme="minorHAnsi"/>
          <w:szCs w:val="26"/>
          <w:lang w:eastAsia="en-US"/>
        </w:rPr>
        <w:t>46,7</w:t>
      </w:r>
      <w:r w:rsidR="00586858" w:rsidRPr="00F15AE8">
        <w:rPr>
          <w:rFonts w:eastAsiaTheme="minorHAnsi"/>
          <w:szCs w:val="26"/>
          <w:lang w:eastAsia="en-US"/>
        </w:rPr>
        <w:t xml:space="preserve"> тыс. В отчетном году наблюдалась тенденция снижения численности населения по причине естественной убыли населения и миграционного оттока.</w:t>
      </w:r>
    </w:p>
    <w:p w:rsidR="00586858" w:rsidRPr="00F15AE8" w:rsidRDefault="00586858" w:rsidP="00BC054F">
      <w:pPr>
        <w:overflowPunct/>
        <w:autoSpaceDE/>
        <w:autoSpaceDN/>
        <w:adjustRightInd/>
        <w:ind w:firstLine="426"/>
        <w:jc w:val="both"/>
        <w:rPr>
          <w:szCs w:val="26"/>
        </w:rPr>
      </w:pPr>
      <w:r w:rsidRPr="00F15AE8">
        <w:rPr>
          <w:szCs w:val="26"/>
        </w:rPr>
        <w:t>В текущем году сохраняется тенденция к сокращению численности населения за счет миграционного оттока и естественной убыли населения. За январь-июнь 202</w:t>
      </w:r>
      <w:r w:rsidR="004A1E15" w:rsidRPr="00F15AE8">
        <w:rPr>
          <w:szCs w:val="26"/>
        </w:rPr>
        <w:t>2</w:t>
      </w:r>
      <w:r w:rsidRPr="00F15AE8">
        <w:rPr>
          <w:szCs w:val="26"/>
        </w:rPr>
        <w:t xml:space="preserve"> года прибыло </w:t>
      </w:r>
      <w:r w:rsidR="00DF2C19" w:rsidRPr="00F15AE8">
        <w:rPr>
          <w:szCs w:val="26"/>
        </w:rPr>
        <w:t>619</w:t>
      </w:r>
      <w:r w:rsidRPr="00F15AE8">
        <w:rPr>
          <w:szCs w:val="26"/>
        </w:rPr>
        <w:t xml:space="preserve"> чел., выбыло – </w:t>
      </w:r>
      <w:r w:rsidR="00DF2C19" w:rsidRPr="00F15AE8">
        <w:rPr>
          <w:szCs w:val="26"/>
        </w:rPr>
        <w:t>775</w:t>
      </w:r>
      <w:r w:rsidRPr="00F15AE8">
        <w:rPr>
          <w:szCs w:val="26"/>
        </w:rPr>
        <w:t xml:space="preserve"> чел., в результате миграционный отток составил </w:t>
      </w:r>
      <w:r w:rsidR="00DF2C19" w:rsidRPr="00F15AE8">
        <w:rPr>
          <w:szCs w:val="26"/>
        </w:rPr>
        <w:t>–</w:t>
      </w:r>
      <w:r w:rsidRPr="00F15AE8">
        <w:rPr>
          <w:szCs w:val="26"/>
        </w:rPr>
        <w:t>1</w:t>
      </w:r>
      <w:r w:rsidR="00DF2C19" w:rsidRPr="00F15AE8">
        <w:rPr>
          <w:szCs w:val="26"/>
        </w:rPr>
        <w:t>56</w:t>
      </w:r>
      <w:r w:rsidRPr="00F15AE8">
        <w:rPr>
          <w:szCs w:val="26"/>
        </w:rPr>
        <w:t xml:space="preserve"> чел. За январь-июнь 202</w:t>
      </w:r>
      <w:r w:rsidR="00DF2C19" w:rsidRPr="00F15AE8">
        <w:rPr>
          <w:szCs w:val="26"/>
        </w:rPr>
        <w:t>2 года родилось 161</w:t>
      </w:r>
      <w:r w:rsidRPr="00F15AE8">
        <w:rPr>
          <w:szCs w:val="26"/>
        </w:rPr>
        <w:t xml:space="preserve"> детей, умерло – </w:t>
      </w:r>
      <w:r w:rsidR="00DF2C19" w:rsidRPr="00F15AE8">
        <w:rPr>
          <w:szCs w:val="26"/>
        </w:rPr>
        <w:t>442</w:t>
      </w:r>
      <w:r w:rsidRPr="00F15AE8">
        <w:rPr>
          <w:szCs w:val="26"/>
        </w:rPr>
        <w:t xml:space="preserve"> чел., естественная убыль составила </w:t>
      </w:r>
      <w:r w:rsidR="002135D4" w:rsidRPr="00F15AE8">
        <w:rPr>
          <w:szCs w:val="26"/>
        </w:rPr>
        <w:t>–</w:t>
      </w:r>
      <w:r w:rsidR="00AF3E7B">
        <w:rPr>
          <w:szCs w:val="26"/>
        </w:rPr>
        <w:t xml:space="preserve"> </w:t>
      </w:r>
      <w:r w:rsidR="002135D4" w:rsidRPr="00F15AE8">
        <w:rPr>
          <w:szCs w:val="26"/>
        </w:rPr>
        <w:t>2</w:t>
      </w:r>
      <w:r w:rsidR="00DF2C19" w:rsidRPr="00F15AE8">
        <w:rPr>
          <w:szCs w:val="26"/>
        </w:rPr>
        <w:t>61</w:t>
      </w:r>
      <w:r w:rsidRPr="00F15AE8">
        <w:rPr>
          <w:szCs w:val="26"/>
        </w:rPr>
        <w:t xml:space="preserve"> чел.</w:t>
      </w:r>
    </w:p>
    <w:p w:rsidR="00586858" w:rsidRPr="00F15AE8" w:rsidRDefault="00586858" w:rsidP="00BC054F">
      <w:pPr>
        <w:overflowPunct/>
        <w:autoSpaceDE/>
        <w:autoSpaceDN/>
        <w:adjustRightInd/>
        <w:ind w:firstLine="426"/>
        <w:jc w:val="both"/>
        <w:rPr>
          <w:szCs w:val="26"/>
        </w:rPr>
      </w:pPr>
      <w:r w:rsidRPr="00F15AE8">
        <w:rPr>
          <w:szCs w:val="26"/>
        </w:rPr>
        <w:t xml:space="preserve">Под влиянием сложившихся процессов в демографической ситуации, оценка численности населения </w:t>
      </w:r>
      <w:proofErr w:type="gramStart"/>
      <w:r w:rsidRPr="00F15AE8">
        <w:rPr>
          <w:szCs w:val="26"/>
        </w:rPr>
        <w:t>на конец</w:t>
      </w:r>
      <w:proofErr w:type="gramEnd"/>
      <w:r w:rsidRPr="00F15AE8">
        <w:rPr>
          <w:szCs w:val="26"/>
        </w:rPr>
        <w:t xml:space="preserve"> 202</w:t>
      </w:r>
      <w:r w:rsidR="00DF2C19" w:rsidRPr="00F15AE8">
        <w:rPr>
          <w:szCs w:val="26"/>
        </w:rPr>
        <w:t>2</w:t>
      </w:r>
      <w:r w:rsidRPr="00F15AE8">
        <w:rPr>
          <w:szCs w:val="26"/>
        </w:rPr>
        <w:t xml:space="preserve"> года составит </w:t>
      </w:r>
      <w:r w:rsidR="00DF2C19" w:rsidRPr="00F15AE8">
        <w:rPr>
          <w:szCs w:val="26"/>
        </w:rPr>
        <w:t>45,9</w:t>
      </w:r>
      <w:r w:rsidRPr="00F15AE8">
        <w:rPr>
          <w:szCs w:val="26"/>
        </w:rPr>
        <w:t xml:space="preserve"> тыс. человек. </w:t>
      </w:r>
    </w:p>
    <w:p w:rsidR="00586858" w:rsidRPr="00F15AE8" w:rsidRDefault="00586858" w:rsidP="00BC054F">
      <w:pPr>
        <w:overflowPunct/>
        <w:autoSpaceDE/>
        <w:autoSpaceDN/>
        <w:adjustRightInd/>
        <w:ind w:firstLine="426"/>
        <w:jc w:val="both"/>
        <w:rPr>
          <w:szCs w:val="26"/>
        </w:rPr>
      </w:pPr>
      <w:r w:rsidRPr="00F15AE8">
        <w:rPr>
          <w:rFonts w:eastAsiaTheme="minorHAnsi"/>
          <w:szCs w:val="26"/>
          <w:lang w:eastAsia="en-US"/>
        </w:rPr>
        <w:t>Демографическая ситуация будет развиваться под влиянием сложившейся динамики рождаемости, смертности и миграции населения.</w:t>
      </w:r>
      <w:r w:rsidR="00BF4747">
        <w:rPr>
          <w:rFonts w:eastAsiaTheme="minorHAnsi"/>
          <w:szCs w:val="26"/>
          <w:lang w:eastAsia="en-US"/>
        </w:rPr>
        <w:t xml:space="preserve"> </w:t>
      </w:r>
      <w:r w:rsidRPr="00F15AE8">
        <w:rPr>
          <w:rFonts w:eastAsiaTheme="minorHAnsi"/>
          <w:szCs w:val="26"/>
          <w:lang w:eastAsia="en-US"/>
        </w:rPr>
        <w:t xml:space="preserve">Реализация мероприятий муниципальной программы МО МР «Печора» «Социальное развитие» </w:t>
      </w:r>
      <w:r w:rsidR="00BF4747">
        <w:rPr>
          <w:rFonts w:eastAsiaTheme="minorHAnsi"/>
          <w:szCs w:val="26"/>
          <w:lang w:eastAsia="en-US"/>
        </w:rPr>
        <w:t>является</w:t>
      </w:r>
      <w:r w:rsidRPr="00F15AE8">
        <w:rPr>
          <w:rFonts w:eastAsiaTheme="minorHAnsi"/>
          <w:szCs w:val="26"/>
          <w:lang w:eastAsia="en-US"/>
        </w:rPr>
        <w:t xml:space="preserve"> дополнительной мерой улучшения демографии в муниципальном районе.</w:t>
      </w:r>
    </w:p>
    <w:p w:rsidR="00586858" w:rsidRPr="00F15AE8" w:rsidRDefault="00586858" w:rsidP="00586858">
      <w:pPr>
        <w:suppressAutoHyphens/>
        <w:overflowPunct/>
        <w:autoSpaceDE/>
        <w:autoSpaceDN/>
        <w:adjustRightInd/>
        <w:ind w:firstLine="709"/>
        <w:jc w:val="center"/>
        <w:rPr>
          <w:rFonts w:eastAsiaTheme="minorHAnsi"/>
          <w:b/>
          <w:bCs/>
          <w:sz w:val="22"/>
          <w:szCs w:val="18"/>
          <w:lang w:eastAsia="en-US"/>
        </w:rPr>
      </w:pPr>
    </w:p>
    <w:p w:rsidR="00586858" w:rsidRPr="00F15AE8" w:rsidRDefault="00586858" w:rsidP="00586858">
      <w:pPr>
        <w:suppressAutoHyphens/>
        <w:overflowPunct/>
        <w:autoSpaceDE/>
        <w:autoSpaceDN/>
        <w:adjustRightInd/>
        <w:ind w:firstLine="709"/>
        <w:jc w:val="center"/>
        <w:rPr>
          <w:rFonts w:eastAsiaTheme="minorHAnsi"/>
          <w:b/>
          <w:bCs/>
          <w:sz w:val="30"/>
          <w:szCs w:val="30"/>
          <w:lang w:eastAsia="en-US"/>
        </w:rPr>
      </w:pPr>
      <w:r w:rsidRPr="00F15AE8">
        <w:rPr>
          <w:rFonts w:eastAsiaTheme="minorHAnsi"/>
          <w:b/>
          <w:bCs/>
          <w:sz w:val="30"/>
          <w:szCs w:val="30"/>
          <w:lang w:eastAsia="en-US"/>
        </w:rPr>
        <w:t>Промышленное производство</w:t>
      </w:r>
    </w:p>
    <w:p w:rsidR="00586858" w:rsidRPr="00F15AE8" w:rsidRDefault="00586858" w:rsidP="00586858">
      <w:pPr>
        <w:suppressAutoHyphens/>
        <w:overflowPunct/>
        <w:autoSpaceDE/>
        <w:autoSpaceDN/>
        <w:adjustRightInd/>
        <w:ind w:firstLine="709"/>
        <w:jc w:val="center"/>
        <w:rPr>
          <w:rFonts w:eastAsiaTheme="minorHAnsi"/>
          <w:b/>
          <w:bCs/>
          <w:i/>
          <w:sz w:val="22"/>
          <w:szCs w:val="18"/>
          <w:lang w:eastAsia="en-US"/>
        </w:rPr>
      </w:pPr>
    </w:p>
    <w:p w:rsidR="00586858" w:rsidRPr="00F15AE8" w:rsidRDefault="00586858" w:rsidP="00586858">
      <w:pPr>
        <w:suppressAutoHyphens/>
        <w:overflowPunct/>
        <w:autoSpaceDE/>
        <w:autoSpaceDN/>
        <w:adjustRightInd/>
        <w:spacing w:line="276" w:lineRule="auto"/>
        <w:ind w:firstLine="709"/>
        <w:jc w:val="center"/>
        <w:rPr>
          <w:b/>
          <w:i/>
          <w:szCs w:val="26"/>
        </w:rPr>
      </w:pPr>
      <w:r w:rsidRPr="00F15AE8">
        <w:rPr>
          <w:b/>
          <w:i/>
          <w:szCs w:val="26"/>
        </w:rPr>
        <w:t>Производство товаров и услуг</w:t>
      </w:r>
    </w:p>
    <w:p w:rsidR="00586858" w:rsidRPr="00F15AE8" w:rsidRDefault="00586858" w:rsidP="00BC054F">
      <w:pPr>
        <w:suppressAutoHyphens/>
        <w:overflowPunct/>
        <w:autoSpaceDE/>
        <w:autoSpaceDN/>
        <w:adjustRightInd/>
        <w:ind w:firstLine="426"/>
        <w:jc w:val="both"/>
        <w:rPr>
          <w:b/>
          <w:i/>
          <w:szCs w:val="26"/>
        </w:rPr>
      </w:pPr>
      <w:r w:rsidRPr="00F15AE8">
        <w:rPr>
          <w:szCs w:val="26"/>
        </w:rPr>
        <w:t>Объем отгруженных товаров собственного производства, выполненных работ и услуг собственными силами организаций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w:t>
      </w:r>
      <w:r w:rsidR="00BF4747">
        <w:rPr>
          <w:szCs w:val="26"/>
        </w:rPr>
        <w:t>сть по ликвидации загрязнений)</w:t>
      </w:r>
      <w:r w:rsidRPr="00F15AE8">
        <w:rPr>
          <w:szCs w:val="26"/>
        </w:rPr>
        <w:t xml:space="preserve"> </w:t>
      </w:r>
      <w:r w:rsidR="00BF4747">
        <w:rPr>
          <w:szCs w:val="26"/>
        </w:rPr>
        <w:t>за январь-июль</w:t>
      </w:r>
      <w:r w:rsidRPr="00F15AE8">
        <w:rPr>
          <w:szCs w:val="26"/>
        </w:rPr>
        <w:t xml:space="preserve"> 20</w:t>
      </w:r>
      <w:r w:rsidR="00140DCB" w:rsidRPr="00F15AE8">
        <w:rPr>
          <w:szCs w:val="26"/>
        </w:rPr>
        <w:t>2</w:t>
      </w:r>
      <w:r w:rsidR="00BF4747">
        <w:rPr>
          <w:szCs w:val="26"/>
        </w:rPr>
        <w:t>2</w:t>
      </w:r>
      <w:r w:rsidRPr="00F15AE8">
        <w:rPr>
          <w:szCs w:val="26"/>
        </w:rPr>
        <w:t xml:space="preserve"> года в муниципальном </w:t>
      </w:r>
      <w:r w:rsidR="00BC054F" w:rsidRPr="00F15AE8">
        <w:rPr>
          <w:szCs w:val="26"/>
        </w:rPr>
        <w:t xml:space="preserve">районе </w:t>
      </w:r>
      <w:r w:rsidRPr="00F15AE8">
        <w:rPr>
          <w:szCs w:val="26"/>
        </w:rPr>
        <w:t xml:space="preserve">составил </w:t>
      </w:r>
      <w:r w:rsidR="00BF4747">
        <w:rPr>
          <w:szCs w:val="26"/>
        </w:rPr>
        <w:t>4</w:t>
      </w:r>
      <w:r w:rsidR="00733719" w:rsidRPr="00F15AE8">
        <w:rPr>
          <w:szCs w:val="26"/>
        </w:rPr>
        <w:t>6</w:t>
      </w:r>
      <w:r w:rsidR="00BF4747">
        <w:rPr>
          <w:szCs w:val="26"/>
        </w:rPr>
        <w:t> 762,7</w:t>
      </w:r>
      <w:r w:rsidRPr="00F15AE8">
        <w:rPr>
          <w:szCs w:val="26"/>
        </w:rPr>
        <w:t xml:space="preserve"> </w:t>
      </w:r>
      <w:proofErr w:type="gramStart"/>
      <w:r w:rsidRPr="00F15AE8">
        <w:rPr>
          <w:szCs w:val="26"/>
        </w:rPr>
        <w:t>млн</w:t>
      </w:r>
      <w:proofErr w:type="gramEnd"/>
      <w:r w:rsidRPr="00F15AE8">
        <w:rPr>
          <w:szCs w:val="26"/>
        </w:rPr>
        <w:t xml:space="preserve"> рублей, по оценке </w:t>
      </w:r>
      <w:r w:rsidR="00BF4747">
        <w:rPr>
          <w:szCs w:val="26"/>
        </w:rPr>
        <w:t>за январь-декабрь</w:t>
      </w:r>
      <w:r w:rsidRPr="00F15AE8">
        <w:rPr>
          <w:szCs w:val="26"/>
        </w:rPr>
        <w:t xml:space="preserve"> </w:t>
      </w:r>
      <w:r w:rsidR="00BF4747">
        <w:rPr>
          <w:szCs w:val="26"/>
        </w:rPr>
        <w:t xml:space="preserve">2022 года </w:t>
      </w:r>
      <w:r w:rsidRPr="00F15AE8">
        <w:rPr>
          <w:szCs w:val="26"/>
        </w:rPr>
        <w:t xml:space="preserve">составит </w:t>
      </w:r>
      <w:r w:rsidR="000C6E96">
        <w:rPr>
          <w:szCs w:val="26"/>
        </w:rPr>
        <w:t>78 228,5</w:t>
      </w:r>
      <w:r w:rsidR="00BF4747">
        <w:rPr>
          <w:szCs w:val="26"/>
        </w:rPr>
        <w:t xml:space="preserve"> млн рублей</w:t>
      </w:r>
      <w:r w:rsidRPr="00F15AE8">
        <w:rPr>
          <w:szCs w:val="26"/>
        </w:rPr>
        <w:t>.</w:t>
      </w:r>
    </w:p>
    <w:p w:rsidR="00586858" w:rsidRPr="00F15AE8" w:rsidRDefault="00BF4747" w:rsidP="00BC054F">
      <w:pPr>
        <w:suppressAutoHyphens/>
        <w:overflowPunct/>
        <w:autoSpaceDE/>
        <w:autoSpaceDN/>
        <w:adjustRightInd/>
        <w:ind w:firstLine="426"/>
        <w:jc w:val="both"/>
        <w:rPr>
          <w:szCs w:val="26"/>
        </w:rPr>
      </w:pPr>
      <w:r>
        <w:rPr>
          <w:szCs w:val="26"/>
        </w:rPr>
        <w:t>За январь-июль 2022</w:t>
      </w:r>
      <w:r w:rsidR="00586858" w:rsidRPr="00F15AE8">
        <w:rPr>
          <w:szCs w:val="26"/>
        </w:rPr>
        <w:t xml:space="preserve"> год</w:t>
      </w:r>
      <w:r>
        <w:rPr>
          <w:szCs w:val="26"/>
        </w:rPr>
        <w:t>а</w:t>
      </w:r>
      <w:r w:rsidR="00586858" w:rsidRPr="00F15AE8">
        <w:rPr>
          <w:szCs w:val="26"/>
        </w:rPr>
        <w:t xml:space="preserve"> </w:t>
      </w:r>
      <w:r w:rsidR="00F0370D">
        <w:rPr>
          <w:szCs w:val="26"/>
        </w:rPr>
        <w:t>о</w:t>
      </w:r>
      <w:r w:rsidR="00586858" w:rsidRPr="00F15AE8">
        <w:rPr>
          <w:szCs w:val="26"/>
        </w:rPr>
        <w:t xml:space="preserve">сновной объем отгруженных товаров </w:t>
      </w:r>
      <w:r w:rsidR="00F0370D">
        <w:rPr>
          <w:szCs w:val="26"/>
        </w:rPr>
        <w:t xml:space="preserve"> </w:t>
      </w:r>
      <w:r w:rsidR="009A3B9A" w:rsidRPr="00F15AE8">
        <w:rPr>
          <w:szCs w:val="26"/>
        </w:rPr>
        <w:t>приходится на добывающие производства</w:t>
      </w:r>
      <w:r w:rsidR="009A3B9A">
        <w:rPr>
          <w:szCs w:val="26"/>
        </w:rPr>
        <w:t xml:space="preserve"> –</w:t>
      </w:r>
      <w:r w:rsidR="004311FD" w:rsidRPr="00F15AE8">
        <w:rPr>
          <w:szCs w:val="26"/>
        </w:rPr>
        <w:t xml:space="preserve"> </w:t>
      </w:r>
      <w:r>
        <w:rPr>
          <w:szCs w:val="26"/>
        </w:rPr>
        <w:t>40788,5</w:t>
      </w:r>
      <w:r w:rsidR="00140DCB" w:rsidRPr="00F15AE8">
        <w:rPr>
          <w:szCs w:val="26"/>
        </w:rPr>
        <w:t xml:space="preserve"> </w:t>
      </w:r>
      <w:proofErr w:type="gramStart"/>
      <w:r w:rsidR="00586858" w:rsidRPr="00F15AE8">
        <w:rPr>
          <w:szCs w:val="26"/>
        </w:rPr>
        <w:t>млн</w:t>
      </w:r>
      <w:proofErr w:type="gramEnd"/>
      <w:r w:rsidR="00586858" w:rsidRPr="00F15AE8">
        <w:rPr>
          <w:szCs w:val="26"/>
        </w:rPr>
        <w:t xml:space="preserve"> рублей или </w:t>
      </w:r>
      <w:r>
        <w:rPr>
          <w:szCs w:val="26"/>
        </w:rPr>
        <w:t>87,2</w:t>
      </w:r>
      <w:r w:rsidR="00586858" w:rsidRPr="00F15AE8">
        <w:rPr>
          <w:szCs w:val="26"/>
        </w:rPr>
        <w:t xml:space="preserve">%; объем отгруженных товаров обрабатывающих производств </w:t>
      </w:r>
      <w:r w:rsidR="009A3B9A">
        <w:rPr>
          <w:szCs w:val="26"/>
        </w:rPr>
        <w:t>–</w:t>
      </w:r>
      <w:r w:rsidR="00586858" w:rsidRPr="00F15AE8">
        <w:rPr>
          <w:szCs w:val="26"/>
        </w:rPr>
        <w:t xml:space="preserve"> </w:t>
      </w:r>
      <w:r>
        <w:rPr>
          <w:szCs w:val="26"/>
        </w:rPr>
        <w:t xml:space="preserve">714,3 </w:t>
      </w:r>
      <w:r w:rsidR="00586858" w:rsidRPr="00F15AE8">
        <w:rPr>
          <w:szCs w:val="26"/>
        </w:rPr>
        <w:t>млн рублей (</w:t>
      </w:r>
      <w:r w:rsidR="004311FD" w:rsidRPr="00F15AE8">
        <w:rPr>
          <w:szCs w:val="26"/>
        </w:rPr>
        <w:t>1,</w:t>
      </w:r>
      <w:r>
        <w:rPr>
          <w:szCs w:val="26"/>
        </w:rPr>
        <w:t>5</w:t>
      </w:r>
      <w:r w:rsidR="00586858" w:rsidRPr="00F15AE8">
        <w:rPr>
          <w:szCs w:val="26"/>
        </w:rPr>
        <w:t xml:space="preserve">%); объем обеспечения электроэнергией, газом и паром, кондиционирования воздуха – </w:t>
      </w:r>
      <w:r>
        <w:rPr>
          <w:szCs w:val="26"/>
        </w:rPr>
        <w:t>5095,9</w:t>
      </w:r>
      <w:r w:rsidR="00586858" w:rsidRPr="00F15AE8">
        <w:rPr>
          <w:szCs w:val="26"/>
        </w:rPr>
        <w:t xml:space="preserve"> млн рублей (</w:t>
      </w:r>
      <w:r w:rsidR="004311FD" w:rsidRPr="00F15AE8">
        <w:rPr>
          <w:szCs w:val="26"/>
        </w:rPr>
        <w:t>1</w:t>
      </w:r>
      <w:r>
        <w:rPr>
          <w:szCs w:val="26"/>
        </w:rPr>
        <w:t>0,9</w:t>
      </w:r>
      <w:r w:rsidR="00586858" w:rsidRPr="00F15AE8">
        <w:rPr>
          <w:szCs w:val="26"/>
        </w:rPr>
        <w:t xml:space="preserve">%); водоснабжение, водоотведение, организация сбора и утилизации отходов, деятельность по ликвидации загрязнений – </w:t>
      </w:r>
      <w:r>
        <w:rPr>
          <w:szCs w:val="26"/>
        </w:rPr>
        <w:t>164</w:t>
      </w:r>
      <w:r w:rsidR="00586858" w:rsidRPr="00F15AE8">
        <w:rPr>
          <w:szCs w:val="26"/>
        </w:rPr>
        <w:t xml:space="preserve"> млн руб. (0,</w:t>
      </w:r>
      <w:r w:rsidR="004311FD" w:rsidRPr="00F15AE8">
        <w:rPr>
          <w:szCs w:val="26"/>
        </w:rPr>
        <w:t>4</w:t>
      </w:r>
      <w:r w:rsidR="00586858" w:rsidRPr="00F15AE8">
        <w:rPr>
          <w:szCs w:val="26"/>
        </w:rPr>
        <w:t>%).</w:t>
      </w:r>
    </w:p>
    <w:p w:rsidR="00586858" w:rsidRPr="00F15AE8" w:rsidRDefault="00586858" w:rsidP="00BC054F">
      <w:pPr>
        <w:suppressAutoHyphens/>
        <w:overflowPunct/>
        <w:autoSpaceDE/>
        <w:autoSpaceDN/>
        <w:adjustRightInd/>
        <w:ind w:firstLine="426"/>
        <w:jc w:val="both"/>
        <w:rPr>
          <w:szCs w:val="26"/>
        </w:rPr>
      </w:pPr>
      <w:r w:rsidRPr="00F15AE8">
        <w:rPr>
          <w:iCs/>
          <w:szCs w:val="26"/>
        </w:rPr>
        <w:t>Добыча топливно-энергетических полезных ископаемых</w:t>
      </w:r>
      <w:r w:rsidRPr="00F15AE8">
        <w:rPr>
          <w:szCs w:val="26"/>
        </w:rPr>
        <w:t xml:space="preserve"> включает в себя добычу нефти и природного газа. </w:t>
      </w:r>
    </w:p>
    <w:p w:rsidR="00586858" w:rsidRPr="00F15AE8" w:rsidRDefault="00586858" w:rsidP="00BC054F">
      <w:pPr>
        <w:overflowPunct/>
        <w:autoSpaceDE/>
        <w:autoSpaceDN/>
        <w:adjustRightInd/>
        <w:ind w:firstLine="426"/>
        <w:jc w:val="both"/>
        <w:rPr>
          <w:rFonts w:asciiTheme="minorHAnsi" w:eastAsiaTheme="minorHAnsi" w:hAnsiTheme="minorHAnsi" w:cstheme="minorBidi"/>
          <w:sz w:val="22"/>
          <w:szCs w:val="22"/>
          <w:lang w:eastAsia="en-US"/>
        </w:rPr>
      </w:pPr>
      <w:r w:rsidRPr="00F15AE8">
        <w:rPr>
          <w:szCs w:val="26"/>
        </w:rPr>
        <w:t>Добыча нефти в 202</w:t>
      </w:r>
      <w:r w:rsidR="003B6DE7" w:rsidRPr="00F15AE8">
        <w:rPr>
          <w:szCs w:val="26"/>
        </w:rPr>
        <w:t>2</w:t>
      </w:r>
      <w:r w:rsidRPr="00F15AE8">
        <w:rPr>
          <w:szCs w:val="26"/>
        </w:rPr>
        <w:t xml:space="preserve"> году планируется на уровне </w:t>
      </w:r>
      <w:r w:rsidR="005D1792" w:rsidRPr="00F15AE8">
        <w:rPr>
          <w:szCs w:val="26"/>
        </w:rPr>
        <w:t>1,8</w:t>
      </w:r>
      <w:r w:rsidR="000C6E96">
        <w:rPr>
          <w:szCs w:val="26"/>
        </w:rPr>
        <w:t>2</w:t>
      </w:r>
      <w:r w:rsidRPr="00F15AE8">
        <w:rPr>
          <w:szCs w:val="26"/>
        </w:rPr>
        <w:t xml:space="preserve"> </w:t>
      </w:r>
      <w:proofErr w:type="gramStart"/>
      <w:r w:rsidRPr="00F15AE8">
        <w:rPr>
          <w:szCs w:val="26"/>
        </w:rPr>
        <w:t>млн</w:t>
      </w:r>
      <w:proofErr w:type="gramEnd"/>
      <w:r w:rsidRPr="00F15AE8">
        <w:rPr>
          <w:szCs w:val="26"/>
        </w:rPr>
        <w:t xml:space="preserve"> тонн, что на </w:t>
      </w:r>
      <w:r w:rsidR="000C6E96">
        <w:rPr>
          <w:szCs w:val="26"/>
        </w:rPr>
        <w:t>4,5</w:t>
      </w:r>
      <w:r w:rsidRPr="00F15AE8">
        <w:rPr>
          <w:szCs w:val="26"/>
        </w:rPr>
        <w:t xml:space="preserve">% </w:t>
      </w:r>
      <w:r w:rsidR="003B6DE7" w:rsidRPr="00F15AE8">
        <w:rPr>
          <w:szCs w:val="26"/>
        </w:rPr>
        <w:t>выше</w:t>
      </w:r>
      <w:r w:rsidRPr="00F15AE8">
        <w:rPr>
          <w:szCs w:val="26"/>
        </w:rPr>
        <w:t xml:space="preserve"> уровня 20</w:t>
      </w:r>
      <w:r w:rsidR="005D1792" w:rsidRPr="00F15AE8">
        <w:rPr>
          <w:szCs w:val="26"/>
        </w:rPr>
        <w:t>2</w:t>
      </w:r>
      <w:r w:rsidR="003B6DE7" w:rsidRPr="00F15AE8">
        <w:rPr>
          <w:szCs w:val="26"/>
        </w:rPr>
        <w:t>1</w:t>
      </w:r>
      <w:r w:rsidRPr="00F15AE8">
        <w:rPr>
          <w:szCs w:val="26"/>
        </w:rPr>
        <w:t xml:space="preserve"> года. </w:t>
      </w:r>
      <w:r w:rsidR="007C3245" w:rsidRPr="00F15AE8">
        <w:rPr>
          <w:rFonts w:eastAsiaTheme="minorHAnsi"/>
          <w:szCs w:val="26"/>
          <w:shd w:val="clear" w:color="auto" w:fill="FFFFFF"/>
          <w:lang w:eastAsia="en-US"/>
        </w:rPr>
        <w:t>Незначительное у</w:t>
      </w:r>
      <w:r w:rsidRPr="00F15AE8">
        <w:rPr>
          <w:rFonts w:eastAsiaTheme="minorHAnsi"/>
          <w:szCs w:val="26"/>
          <w:shd w:val="clear" w:color="auto" w:fill="FFFFFF"/>
          <w:lang w:eastAsia="en-US"/>
        </w:rPr>
        <w:t xml:space="preserve">величение объемов добычи нефти, </w:t>
      </w:r>
      <w:r w:rsidRPr="00F15AE8">
        <w:rPr>
          <w:rFonts w:eastAsiaTheme="minorHAnsi"/>
          <w:szCs w:val="26"/>
          <w:shd w:val="clear" w:color="auto" w:fill="FFFFFF"/>
          <w:lang w:eastAsia="en-US"/>
        </w:rPr>
        <w:lastRenderedPageBreak/>
        <w:t xml:space="preserve">включая газовый конденсат, прогнозируется в связи с </w:t>
      </w:r>
      <w:r w:rsidR="00774ED1" w:rsidRPr="00F15AE8">
        <w:rPr>
          <w:rFonts w:eastAsiaTheme="minorHAnsi"/>
          <w:szCs w:val="26"/>
          <w:shd w:val="clear" w:color="auto" w:fill="FFFFFF"/>
          <w:lang w:eastAsia="en-US"/>
        </w:rPr>
        <w:t xml:space="preserve">ожидаемым </w:t>
      </w:r>
      <w:r w:rsidR="007C3245" w:rsidRPr="00F15AE8">
        <w:rPr>
          <w:rFonts w:eastAsiaTheme="minorHAnsi"/>
          <w:szCs w:val="26"/>
          <w:shd w:val="clear" w:color="auto" w:fill="FFFFFF"/>
          <w:lang w:eastAsia="en-US"/>
        </w:rPr>
        <w:t>новым</w:t>
      </w:r>
      <w:r w:rsidR="00774ED1" w:rsidRPr="00F15AE8">
        <w:rPr>
          <w:rFonts w:eastAsiaTheme="minorHAnsi"/>
          <w:szCs w:val="26"/>
          <w:shd w:val="clear" w:color="auto" w:fill="FFFFFF"/>
          <w:lang w:eastAsia="en-US"/>
        </w:rPr>
        <w:t xml:space="preserve"> соглашени</w:t>
      </w:r>
      <w:r w:rsidR="007C3245" w:rsidRPr="00F15AE8">
        <w:rPr>
          <w:rFonts w:eastAsiaTheme="minorHAnsi"/>
          <w:szCs w:val="26"/>
          <w:shd w:val="clear" w:color="auto" w:fill="FFFFFF"/>
          <w:lang w:eastAsia="en-US"/>
        </w:rPr>
        <w:t>ем</w:t>
      </w:r>
      <w:r w:rsidR="00774ED1" w:rsidRPr="00F15AE8">
        <w:rPr>
          <w:rFonts w:eastAsiaTheme="minorHAnsi"/>
          <w:szCs w:val="26"/>
          <w:shd w:val="clear" w:color="auto" w:fill="FFFFFF"/>
          <w:lang w:eastAsia="en-US"/>
        </w:rPr>
        <w:t xml:space="preserve"> </w:t>
      </w:r>
      <w:r w:rsidRPr="00F15AE8">
        <w:rPr>
          <w:rFonts w:eastAsiaTheme="minorHAnsi"/>
          <w:szCs w:val="26"/>
          <w:shd w:val="clear" w:color="auto" w:fill="FFFFFF"/>
          <w:lang w:eastAsia="en-US"/>
        </w:rPr>
        <w:t>о</w:t>
      </w:r>
      <w:r w:rsidR="007C3245" w:rsidRPr="00F15AE8">
        <w:rPr>
          <w:rFonts w:eastAsiaTheme="minorHAnsi"/>
          <w:szCs w:val="26"/>
          <w:shd w:val="clear" w:color="auto" w:fill="FFFFFF"/>
          <w:lang w:eastAsia="en-US"/>
        </w:rPr>
        <w:t>б</w:t>
      </w:r>
      <w:r w:rsidRPr="00F15AE8">
        <w:rPr>
          <w:rFonts w:eastAsiaTheme="minorHAnsi"/>
          <w:szCs w:val="26"/>
          <w:shd w:val="clear" w:color="auto" w:fill="FFFFFF"/>
          <w:lang w:eastAsia="en-US"/>
        </w:rPr>
        <w:t xml:space="preserve"> </w:t>
      </w:r>
      <w:r w:rsidR="007C3245" w:rsidRPr="00F15AE8">
        <w:rPr>
          <w:rFonts w:eastAsiaTheme="minorHAnsi"/>
          <w:szCs w:val="26"/>
          <w:shd w:val="clear" w:color="auto" w:fill="FFFFFF"/>
          <w:lang w:eastAsia="en-US"/>
        </w:rPr>
        <w:t>изменении объемов</w:t>
      </w:r>
      <w:r w:rsidRPr="00F15AE8">
        <w:rPr>
          <w:rFonts w:eastAsiaTheme="minorHAnsi"/>
          <w:szCs w:val="26"/>
          <w:shd w:val="clear" w:color="auto" w:fill="FFFFFF"/>
          <w:lang w:eastAsia="en-US"/>
        </w:rPr>
        <w:t xml:space="preserve"> добычи нефти странами ОПЕК</w:t>
      </w:r>
      <w:r w:rsidR="00774ED1" w:rsidRPr="00F15AE8">
        <w:rPr>
          <w:rFonts w:eastAsiaTheme="minorHAnsi"/>
          <w:szCs w:val="26"/>
          <w:shd w:val="clear" w:color="auto" w:fill="FFFFFF"/>
          <w:lang w:eastAsia="en-US"/>
        </w:rPr>
        <w:t>+</w:t>
      </w:r>
      <w:r w:rsidRPr="00F15AE8">
        <w:rPr>
          <w:rFonts w:eastAsiaTheme="minorHAnsi"/>
          <w:szCs w:val="26"/>
          <w:shd w:val="clear" w:color="auto" w:fill="FFFFFF"/>
          <w:lang w:eastAsia="en-US"/>
        </w:rPr>
        <w:t xml:space="preserve"> и независимыми</w:t>
      </w:r>
      <w:r w:rsidR="00774ED1" w:rsidRPr="00F15AE8">
        <w:rPr>
          <w:rFonts w:eastAsiaTheme="minorHAnsi"/>
          <w:szCs w:val="26"/>
          <w:shd w:val="clear" w:color="auto" w:fill="FFFFFF"/>
          <w:lang w:eastAsia="en-US"/>
        </w:rPr>
        <w:t xml:space="preserve"> производителями</w:t>
      </w:r>
      <w:r w:rsidRPr="00F15AE8">
        <w:rPr>
          <w:rFonts w:eastAsiaTheme="minorHAnsi"/>
          <w:szCs w:val="26"/>
          <w:shd w:val="clear" w:color="auto" w:fill="FFFFFF"/>
          <w:lang w:eastAsia="en-US"/>
        </w:rPr>
        <w:t>.</w:t>
      </w:r>
      <w:r w:rsidRPr="00F15AE8">
        <w:rPr>
          <w:rFonts w:asciiTheme="minorHAnsi" w:eastAsiaTheme="minorHAnsi" w:hAnsiTheme="minorHAnsi" w:cstheme="minorBidi"/>
          <w:sz w:val="22"/>
          <w:szCs w:val="22"/>
          <w:lang w:eastAsia="en-US"/>
        </w:rPr>
        <w:t xml:space="preserve"> </w:t>
      </w:r>
    </w:p>
    <w:p w:rsidR="00A24C60" w:rsidRPr="00F15AE8" w:rsidRDefault="00475B53" w:rsidP="00BC054F">
      <w:pPr>
        <w:overflowPunct/>
        <w:autoSpaceDE/>
        <w:autoSpaceDN/>
        <w:adjustRightInd/>
        <w:ind w:firstLine="425"/>
        <w:jc w:val="both"/>
        <w:rPr>
          <w:szCs w:val="26"/>
        </w:rPr>
      </w:pPr>
      <w:r>
        <w:rPr>
          <w:szCs w:val="26"/>
        </w:rPr>
        <w:t>За январь-июль</w:t>
      </w:r>
      <w:r w:rsidR="00586858" w:rsidRPr="00F15AE8">
        <w:rPr>
          <w:szCs w:val="26"/>
        </w:rPr>
        <w:t xml:space="preserve"> </w:t>
      </w:r>
      <w:r>
        <w:rPr>
          <w:szCs w:val="26"/>
        </w:rPr>
        <w:t>2022 года</w:t>
      </w:r>
      <w:r w:rsidR="00586858" w:rsidRPr="00F15AE8">
        <w:rPr>
          <w:szCs w:val="26"/>
        </w:rPr>
        <w:t xml:space="preserve"> на территории </w:t>
      </w:r>
      <w:r w:rsidR="00586858" w:rsidRPr="00F15AE8">
        <w:rPr>
          <w:rFonts w:eastAsiaTheme="minorHAnsi" w:cstheme="minorBidi"/>
          <w:szCs w:val="26"/>
          <w:lang w:eastAsia="en-US"/>
        </w:rPr>
        <w:t>муниципального района «Печора»</w:t>
      </w:r>
      <w:r w:rsidR="00586858" w:rsidRPr="00F15AE8">
        <w:rPr>
          <w:szCs w:val="26"/>
        </w:rPr>
        <w:t xml:space="preserve"> добыто </w:t>
      </w:r>
      <w:r>
        <w:rPr>
          <w:szCs w:val="26"/>
        </w:rPr>
        <w:t>323,5 млн. куб. м. газа</w:t>
      </w:r>
      <w:r w:rsidR="00586858" w:rsidRPr="00F15AE8">
        <w:rPr>
          <w:szCs w:val="26"/>
        </w:rPr>
        <w:t xml:space="preserve">. </w:t>
      </w:r>
      <w:r w:rsidRPr="00475B53">
        <w:rPr>
          <w:szCs w:val="26"/>
        </w:rPr>
        <w:t>За январь-</w:t>
      </w:r>
      <w:r>
        <w:rPr>
          <w:szCs w:val="26"/>
        </w:rPr>
        <w:t>декабрь</w:t>
      </w:r>
      <w:r w:rsidRPr="00475B53">
        <w:rPr>
          <w:szCs w:val="26"/>
        </w:rPr>
        <w:t xml:space="preserve"> 2022 года </w:t>
      </w:r>
      <w:r w:rsidR="00586858" w:rsidRPr="00F15AE8">
        <w:rPr>
          <w:szCs w:val="26"/>
        </w:rPr>
        <w:t xml:space="preserve">объем добычи газа прогнозируется на уровне </w:t>
      </w:r>
      <w:r w:rsidR="007C3245" w:rsidRPr="00F15AE8">
        <w:rPr>
          <w:szCs w:val="26"/>
        </w:rPr>
        <w:t>597,2</w:t>
      </w:r>
      <w:r w:rsidR="00586858" w:rsidRPr="00F15AE8">
        <w:rPr>
          <w:szCs w:val="26"/>
        </w:rPr>
        <w:t xml:space="preserve"> млн. куб. м. </w:t>
      </w:r>
    </w:p>
    <w:p w:rsidR="00586858" w:rsidRPr="00F15AE8" w:rsidRDefault="00586858" w:rsidP="00BC054F">
      <w:pPr>
        <w:suppressAutoHyphens/>
        <w:overflowPunct/>
        <w:autoSpaceDE/>
        <w:autoSpaceDN/>
        <w:adjustRightInd/>
        <w:ind w:firstLine="426"/>
        <w:jc w:val="both"/>
        <w:rPr>
          <w:bCs/>
          <w:iCs/>
          <w:szCs w:val="26"/>
        </w:rPr>
      </w:pPr>
      <w:r w:rsidRPr="00F15AE8">
        <w:rPr>
          <w:bCs/>
          <w:iCs/>
          <w:szCs w:val="26"/>
        </w:rPr>
        <w:t>Структурные изменения в экономике не предполагаются, основной удельный вес по-прежнему будет приходиться на нефтегазовый комплекс.</w:t>
      </w:r>
    </w:p>
    <w:p w:rsidR="00586858" w:rsidRPr="00F15AE8" w:rsidRDefault="00586858" w:rsidP="00BC054F">
      <w:pPr>
        <w:suppressAutoHyphens/>
        <w:overflowPunct/>
        <w:autoSpaceDE/>
        <w:autoSpaceDN/>
        <w:adjustRightInd/>
        <w:ind w:firstLine="426"/>
        <w:jc w:val="both"/>
        <w:rPr>
          <w:bCs/>
          <w:iCs/>
          <w:szCs w:val="26"/>
        </w:rPr>
      </w:pPr>
      <w:r w:rsidRPr="00F15AE8">
        <w:rPr>
          <w:szCs w:val="26"/>
        </w:rPr>
        <w:t>В 20</w:t>
      </w:r>
      <w:r w:rsidR="00501E43" w:rsidRPr="00F15AE8">
        <w:rPr>
          <w:szCs w:val="26"/>
        </w:rPr>
        <w:t>2</w:t>
      </w:r>
      <w:r w:rsidR="00B30D9A" w:rsidRPr="00F15AE8">
        <w:rPr>
          <w:szCs w:val="26"/>
        </w:rPr>
        <w:t>1</w:t>
      </w:r>
      <w:r w:rsidRPr="00F15AE8">
        <w:rPr>
          <w:szCs w:val="26"/>
        </w:rPr>
        <w:t xml:space="preserve"> году объем электроэнергии в общереспубликанском объеме составил </w:t>
      </w:r>
      <w:r w:rsidR="00B30D9A" w:rsidRPr="00F15AE8">
        <w:rPr>
          <w:szCs w:val="26"/>
        </w:rPr>
        <w:t>31,5</w:t>
      </w:r>
      <w:r w:rsidRPr="00F15AE8">
        <w:rPr>
          <w:szCs w:val="26"/>
        </w:rPr>
        <w:t xml:space="preserve">%. Потребление Печорского </w:t>
      </w:r>
      <w:proofErr w:type="spellStart"/>
      <w:r w:rsidRPr="00F15AE8">
        <w:rPr>
          <w:szCs w:val="26"/>
        </w:rPr>
        <w:t>энергоузла</w:t>
      </w:r>
      <w:proofErr w:type="spellEnd"/>
      <w:r w:rsidRPr="00F15AE8">
        <w:rPr>
          <w:szCs w:val="26"/>
        </w:rPr>
        <w:t xml:space="preserve"> в основном приходится на </w:t>
      </w:r>
      <w:proofErr w:type="spellStart"/>
      <w:r w:rsidRPr="00F15AE8">
        <w:rPr>
          <w:szCs w:val="26"/>
        </w:rPr>
        <w:t>нефте</w:t>
      </w:r>
      <w:proofErr w:type="spellEnd"/>
      <w:r w:rsidRPr="00F15AE8">
        <w:rPr>
          <w:szCs w:val="26"/>
        </w:rPr>
        <w:t xml:space="preserve">- и газодобывающие, </w:t>
      </w:r>
      <w:proofErr w:type="spellStart"/>
      <w:r w:rsidRPr="00F15AE8">
        <w:rPr>
          <w:szCs w:val="26"/>
        </w:rPr>
        <w:t>нефте</w:t>
      </w:r>
      <w:proofErr w:type="spellEnd"/>
      <w:r w:rsidRPr="00F15AE8">
        <w:rPr>
          <w:szCs w:val="26"/>
        </w:rPr>
        <w:t>- и газотранспортные предприятия.</w:t>
      </w:r>
    </w:p>
    <w:p w:rsidR="00475B53" w:rsidRDefault="00475B53" w:rsidP="00BC054F">
      <w:pPr>
        <w:suppressAutoHyphens/>
        <w:overflowPunct/>
        <w:autoSpaceDE/>
        <w:autoSpaceDN/>
        <w:adjustRightInd/>
        <w:ind w:firstLine="426"/>
        <w:jc w:val="both"/>
        <w:rPr>
          <w:bCs/>
          <w:iCs/>
          <w:szCs w:val="26"/>
        </w:rPr>
      </w:pPr>
      <w:r w:rsidRPr="00475B53">
        <w:rPr>
          <w:bCs/>
          <w:iCs/>
          <w:szCs w:val="26"/>
        </w:rPr>
        <w:t>За 202</w:t>
      </w:r>
      <w:r>
        <w:rPr>
          <w:bCs/>
          <w:iCs/>
          <w:szCs w:val="26"/>
        </w:rPr>
        <w:t>2</w:t>
      </w:r>
      <w:r w:rsidRPr="00475B53">
        <w:rPr>
          <w:bCs/>
          <w:iCs/>
          <w:szCs w:val="26"/>
        </w:rPr>
        <w:t xml:space="preserve"> год объем электроэнергии состави</w:t>
      </w:r>
      <w:r w:rsidR="00595EA8">
        <w:rPr>
          <w:bCs/>
          <w:iCs/>
          <w:szCs w:val="26"/>
        </w:rPr>
        <w:t>т</w:t>
      </w:r>
      <w:r w:rsidRPr="00475B53">
        <w:rPr>
          <w:bCs/>
          <w:iCs/>
          <w:szCs w:val="26"/>
        </w:rPr>
        <w:t xml:space="preserve"> </w:t>
      </w:r>
      <w:r w:rsidR="00595EA8">
        <w:rPr>
          <w:bCs/>
          <w:iCs/>
          <w:szCs w:val="26"/>
        </w:rPr>
        <w:t>порядка 3200</w:t>
      </w:r>
      <w:r w:rsidRPr="00475B53">
        <w:rPr>
          <w:bCs/>
          <w:iCs/>
          <w:szCs w:val="26"/>
        </w:rPr>
        <w:t xml:space="preserve"> </w:t>
      </w:r>
      <w:proofErr w:type="gramStart"/>
      <w:r w:rsidRPr="00475B53">
        <w:rPr>
          <w:bCs/>
          <w:iCs/>
          <w:szCs w:val="26"/>
        </w:rPr>
        <w:t>млн</w:t>
      </w:r>
      <w:proofErr w:type="gramEnd"/>
      <w:r w:rsidRPr="00475B53">
        <w:rPr>
          <w:bCs/>
          <w:iCs/>
          <w:szCs w:val="26"/>
        </w:rPr>
        <w:t xml:space="preserve"> кВт ч.</w:t>
      </w:r>
    </w:p>
    <w:p w:rsidR="00586858" w:rsidRPr="00F15AE8" w:rsidRDefault="00586858" w:rsidP="00586858">
      <w:pPr>
        <w:suppressAutoHyphens/>
        <w:overflowPunct/>
        <w:autoSpaceDE/>
        <w:autoSpaceDN/>
        <w:adjustRightInd/>
        <w:ind w:firstLine="709"/>
        <w:jc w:val="both"/>
        <w:rPr>
          <w:bCs/>
          <w:iCs/>
          <w:sz w:val="18"/>
          <w:szCs w:val="18"/>
        </w:rPr>
      </w:pPr>
    </w:p>
    <w:p w:rsidR="00586858" w:rsidRPr="00F15AE8" w:rsidRDefault="00586858" w:rsidP="00586858">
      <w:pPr>
        <w:suppressAutoHyphens/>
        <w:overflowPunct/>
        <w:autoSpaceDE/>
        <w:autoSpaceDN/>
        <w:adjustRightInd/>
        <w:ind w:firstLine="709"/>
        <w:jc w:val="center"/>
        <w:rPr>
          <w:b/>
          <w:bCs/>
          <w:iCs/>
          <w:sz w:val="30"/>
          <w:szCs w:val="30"/>
        </w:rPr>
      </w:pPr>
      <w:r w:rsidRPr="00F15AE8">
        <w:rPr>
          <w:b/>
          <w:bCs/>
          <w:iCs/>
          <w:sz w:val="30"/>
          <w:szCs w:val="30"/>
        </w:rPr>
        <w:t>Сельское хозяйство</w:t>
      </w:r>
    </w:p>
    <w:p w:rsidR="00951325" w:rsidRPr="00F15AE8" w:rsidRDefault="00951325" w:rsidP="00586858">
      <w:pPr>
        <w:suppressAutoHyphens/>
        <w:overflowPunct/>
        <w:autoSpaceDE/>
        <w:autoSpaceDN/>
        <w:adjustRightInd/>
        <w:ind w:firstLine="709"/>
        <w:jc w:val="center"/>
        <w:rPr>
          <w:b/>
          <w:bCs/>
          <w:iCs/>
          <w:sz w:val="30"/>
          <w:szCs w:val="30"/>
        </w:rPr>
      </w:pPr>
    </w:p>
    <w:p w:rsidR="00586858" w:rsidRPr="00F15AE8" w:rsidRDefault="00586858" w:rsidP="00BC054F">
      <w:pPr>
        <w:suppressAutoHyphens/>
        <w:overflowPunct/>
        <w:autoSpaceDE/>
        <w:autoSpaceDN/>
        <w:adjustRightInd/>
        <w:ind w:firstLine="426"/>
        <w:jc w:val="both"/>
        <w:rPr>
          <w:szCs w:val="26"/>
        </w:rPr>
      </w:pPr>
      <w:r w:rsidRPr="00F15AE8">
        <w:rPr>
          <w:szCs w:val="26"/>
        </w:rPr>
        <w:t xml:space="preserve">В </w:t>
      </w:r>
      <w:r w:rsidRPr="00F15AE8">
        <w:rPr>
          <w:rFonts w:eastAsiaTheme="minorHAnsi" w:cstheme="minorBidi"/>
          <w:szCs w:val="26"/>
          <w:lang w:eastAsia="en-US"/>
        </w:rPr>
        <w:t>муниципальном районе «Печора»</w:t>
      </w:r>
      <w:r w:rsidRPr="00F15AE8">
        <w:rPr>
          <w:szCs w:val="26"/>
        </w:rPr>
        <w:t xml:space="preserve"> сельскохозяйственным производством занят</w:t>
      </w:r>
      <w:proofErr w:type="gramStart"/>
      <w:r w:rsidRPr="00F15AE8">
        <w:rPr>
          <w:szCs w:val="26"/>
        </w:rPr>
        <w:t>ы ООО</w:t>
      </w:r>
      <w:proofErr w:type="gramEnd"/>
      <w:r w:rsidRPr="00F15AE8">
        <w:rPr>
          <w:szCs w:val="26"/>
        </w:rPr>
        <w:t xml:space="preserve"> «АгроВиД», крестьянско-фермерские и личные подсобные хозяйства. </w:t>
      </w:r>
    </w:p>
    <w:p w:rsidR="00586858" w:rsidRPr="00F15AE8" w:rsidRDefault="00586858" w:rsidP="00BC054F">
      <w:pPr>
        <w:overflowPunct/>
        <w:autoSpaceDE/>
        <w:autoSpaceDN/>
        <w:adjustRightInd/>
        <w:ind w:firstLine="426"/>
        <w:jc w:val="both"/>
        <w:rPr>
          <w:szCs w:val="26"/>
          <w:lang w:eastAsia="en-US"/>
        </w:rPr>
      </w:pPr>
      <w:r w:rsidRPr="00F15AE8">
        <w:rPr>
          <w:szCs w:val="26"/>
        </w:rPr>
        <w:t xml:space="preserve">Основной объем сельскохозяйственной продукции производится в хозяйствах населения, основной возделываемой культурой растениеводства является картофель, </w:t>
      </w:r>
      <w:r w:rsidRPr="00F15AE8">
        <w:rPr>
          <w:szCs w:val="26"/>
          <w:lang w:eastAsia="en-US"/>
        </w:rPr>
        <w:t>объем которого в 20</w:t>
      </w:r>
      <w:r w:rsidR="006D1071" w:rsidRPr="00F15AE8">
        <w:rPr>
          <w:szCs w:val="26"/>
          <w:lang w:eastAsia="en-US"/>
        </w:rPr>
        <w:t>2</w:t>
      </w:r>
      <w:r w:rsidR="00B30D9A" w:rsidRPr="00F15AE8">
        <w:rPr>
          <w:szCs w:val="26"/>
          <w:lang w:eastAsia="en-US"/>
        </w:rPr>
        <w:t>1</w:t>
      </w:r>
      <w:r w:rsidRPr="00F15AE8">
        <w:rPr>
          <w:szCs w:val="26"/>
          <w:lang w:eastAsia="en-US"/>
        </w:rPr>
        <w:t xml:space="preserve"> году составил 2,</w:t>
      </w:r>
      <w:r w:rsidR="00B30D9A" w:rsidRPr="00F15AE8">
        <w:rPr>
          <w:szCs w:val="26"/>
          <w:lang w:eastAsia="en-US"/>
        </w:rPr>
        <w:t>7</w:t>
      </w:r>
      <w:r w:rsidRPr="00F15AE8">
        <w:rPr>
          <w:szCs w:val="26"/>
          <w:lang w:eastAsia="en-US"/>
        </w:rPr>
        <w:t xml:space="preserve"> тыс.</w:t>
      </w:r>
      <w:r w:rsidR="002D6132" w:rsidRPr="00F15AE8">
        <w:rPr>
          <w:szCs w:val="26"/>
          <w:lang w:eastAsia="en-US"/>
        </w:rPr>
        <w:t xml:space="preserve"> </w:t>
      </w:r>
      <w:r w:rsidRPr="00F15AE8">
        <w:rPr>
          <w:szCs w:val="26"/>
          <w:lang w:eastAsia="en-US"/>
        </w:rPr>
        <w:t>тонн. Объем производства овощей в</w:t>
      </w:r>
      <w:r w:rsidR="008E57F7" w:rsidRPr="00F15AE8">
        <w:rPr>
          <w:szCs w:val="26"/>
          <w:lang w:eastAsia="en-US"/>
        </w:rPr>
        <w:t xml:space="preserve"> хозяйствах всех категорий в 202</w:t>
      </w:r>
      <w:r w:rsidR="00316F25" w:rsidRPr="00F15AE8">
        <w:rPr>
          <w:szCs w:val="26"/>
          <w:lang w:eastAsia="en-US"/>
        </w:rPr>
        <w:t>1</w:t>
      </w:r>
      <w:r w:rsidRPr="00F15AE8">
        <w:rPr>
          <w:szCs w:val="26"/>
          <w:lang w:eastAsia="en-US"/>
        </w:rPr>
        <w:t xml:space="preserve"> году составил порядка 0,</w:t>
      </w:r>
      <w:r w:rsidR="008E57F7" w:rsidRPr="00F15AE8">
        <w:rPr>
          <w:szCs w:val="26"/>
          <w:lang w:eastAsia="en-US"/>
        </w:rPr>
        <w:t>54</w:t>
      </w:r>
      <w:r w:rsidR="00316F25" w:rsidRPr="00F15AE8">
        <w:rPr>
          <w:szCs w:val="26"/>
          <w:lang w:eastAsia="en-US"/>
        </w:rPr>
        <w:t xml:space="preserve"> тыс. тонн</w:t>
      </w:r>
      <w:r w:rsidRPr="00F15AE8">
        <w:rPr>
          <w:szCs w:val="26"/>
          <w:lang w:eastAsia="en-US"/>
        </w:rPr>
        <w:t xml:space="preserve">. </w:t>
      </w:r>
    </w:p>
    <w:p w:rsidR="00586858" w:rsidRPr="00F15AE8" w:rsidRDefault="00586858" w:rsidP="00BC054F">
      <w:pPr>
        <w:tabs>
          <w:tab w:val="left" w:pos="709"/>
        </w:tabs>
        <w:suppressAutoHyphens/>
        <w:overflowPunct/>
        <w:autoSpaceDE/>
        <w:autoSpaceDN/>
        <w:adjustRightInd/>
        <w:ind w:firstLine="426"/>
        <w:jc w:val="both"/>
        <w:rPr>
          <w:szCs w:val="26"/>
        </w:rPr>
      </w:pPr>
      <w:r w:rsidRPr="00F15AE8">
        <w:rPr>
          <w:szCs w:val="26"/>
        </w:rPr>
        <w:t>Производство сельхозпродукции хозяйствами всех производств в 202</w:t>
      </w:r>
      <w:r w:rsidR="00835E95" w:rsidRPr="00F15AE8">
        <w:rPr>
          <w:szCs w:val="26"/>
        </w:rPr>
        <w:t>2</w:t>
      </w:r>
      <w:r w:rsidRPr="00F15AE8">
        <w:rPr>
          <w:szCs w:val="26"/>
        </w:rPr>
        <w:t xml:space="preserve"> году по оценке составит </w:t>
      </w:r>
      <w:r w:rsidR="00835E95" w:rsidRPr="00F15AE8">
        <w:rPr>
          <w:szCs w:val="26"/>
        </w:rPr>
        <w:t>170</w:t>
      </w:r>
      <w:r w:rsidRPr="00F15AE8">
        <w:rPr>
          <w:szCs w:val="26"/>
        </w:rPr>
        <w:t xml:space="preserve"> млн. руб.  </w:t>
      </w:r>
    </w:p>
    <w:p w:rsidR="00595EA8" w:rsidRDefault="00595EA8" w:rsidP="00586858">
      <w:pPr>
        <w:overflowPunct/>
        <w:autoSpaceDE/>
        <w:autoSpaceDN/>
        <w:adjustRightInd/>
        <w:spacing w:line="276" w:lineRule="auto"/>
        <w:ind w:left="1" w:firstLine="708"/>
        <w:jc w:val="center"/>
        <w:rPr>
          <w:b/>
          <w:bCs/>
          <w:sz w:val="30"/>
          <w:szCs w:val="30"/>
        </w:rPr>
      </w:pPr>
    </w:p>
    <w:p w:rsidR="00586858" w:rsidRPr="00F15AE8" w:rsidRDefault="00586858" w:rsidP="00586858">
      <w:pPr>
        <w:overflowPunct/>
        <w:autoSpaceDE/>
        <w:autoSpaceDN/>
        <w:adjustRightInd/>
        <w:spacing w:line="276" w:lineRule="auto"/>
        <w:ind w:left="1" w:firstLine="708"/>
        <w:jc w:val="center"/>
        <w:rPr>
          <w:b/>
          <w:bCs/>
          <w:sz w:val="30"/>
          <w:szCs w:val="30"/>
        </w:rPr>
      </w:pPr>
      <w:r w:rsidRPr="00F15AE8">
        <w:rPr>
          <w:b/>
          <w:bCs/>
          <w:sz w:val="30"/>
          <w:szCs w:val="30"/>
        </w:rPr>
        <w:t>Строительство</w:t>
      </w:r>
    </w:p>
    <w:p w:rsidR="00BC054F" w:rsidRPr="00F15AE8" w:rsidRDefault="00BC054F" w:rsidP="00586858">
      <w:pPr>
        <w:overflowPunct/>
        <w:autoSpaceDE/>
        <w:autoSpaceDN/>
        <w:adjustRightInd/>
        <w:spacing w:line="276" w:lineRule="auto"/>
        <w:ind w:left="1" w:firstLine="708"/>
        <w:jc w:val="center"/>
        <w:rPr>
          <w:b/>
          <w:bCs/>
          <w:sz w:val="22"/>
          <w:szCs w:val="30"/>
        </w:rPr>
      </w:pPr>
    </w:p>
    <w:p w:rsidR="00586858" w:rsidRPr="00F15AE8" w:rsidRDefault="00586858" w:rsidP="00BC054F">
      <w:pPr>
        <w:suppressAutoHyphens/>
        <w:overflowPunct/>
        <w:autoSpaceDE/>
        <w:autoSpaceDN/>
        <w:adjustRightInd/>
        <w:ind w:firstLine="425"/>
        <w:jc w:val="both"/>
        <w:rPr>
          <w:szCs w:val="26"/>
        </w:rPr>
      </w:pPr>
      <w:r w:rsidRPr="00F15AE8">
        <w:rPr>
          <w:szCs w:val="26"/>
        </w:rPr>
        <w:t>За январь-июль 20</w:t>
      </w:r>
      <w:r w:rsidR="00C82791" w:rsidRPr="00F15AE8">
        <w:rPr>
          <w:szCs w:val="26"/>
        </w:rPr>
        <w:t>2</w:t>
      </w:r>
      <w:r w:rsidR="008C334E" w:rsidRPr="00F15AE8">
        <w:rPr>
          <w:szCs w:val="26"/>
        </w:rPr>
        <w:t>2</w:t>
      </w:r>
      <w:r w:rsidRPr="00F15AE8">
        <w:rPr>
          <w:szCs w:val="26"/>
        </w:rPr>
        <w:t xml:space="preserve"> года ввод в действие жилых домов за счет всех источников финансирования составляет </w:t>
      </w:r>
      <w:r w:rsidR="008C334E" w:rsidRPr="00F15AE8">
        <w:rPr>
          <w:szCs w:val="26"/>
        </w:rPr>
        <w:t>237</w:t>
      </w:r>
      <w:r w:rsidRPr="00F15AE8">
        <w:rPr>
          <w:szCs w:val="26"/>
        </w:rPr>
        <w:t xml:space="preserve"> квадратных метров общей площади (далее – кв. м общ. пл.), в т.ч. построенных населением </w:t>
      </w:r>
      <w:r w:rsidR="008C334E" w:rsidRPr="00F15AE8">
        <w:rPr>
          <w:szCs w:val="26"/>
        </w:rPr>
        <w:t>237</w:t>
      </w:r>
      <w:r w:rsidRPr="00F15AE8">
        <w:rPr>
          <w:szCs w:val="26"/>
        </w:rPr>
        <w:t xml:space="preserve"> </w:t>
      </w:r>
      <w:proofErr w:type="spellStart"/>
      <w:r w:rsidRPr="00F15AE8">
        <w:rPr>
          <w:szCs w:val="26"/>
        </w:rPr>
        <w:t>кв</w:t>
      </w:r>
      <w:proofErr w:type="gramStart"/>
      <w:r w:rsidRPr="00F15AE8">
        <w:rPr>
          <w:szCs w:val="26"/>
        </w:rPr>
        <w:t>.м</w:t>
      </w:r>
      <w:proofErr w:type="spellEnd"/>
      <w:proofErr w:type="gramEnd"/>
      <w:r w:rsidRPr="00F15AE8">
        <w:rPr>
          <w:szCs w:val="26"/>
        </w:rPr>
        <w:t xml:space="preserve"> общ. пл. (</w:t>
      </w:r>
      <w:r w:rsidR="008C334E" w:rsidRPr="00F15AE8">
        <w:rPr>
          <w:szCs w:val="26"/>
        </w:rPr>
        <w:t xml:space="preserve">за весь </w:t>
      </w:r>
      <w:r w:rsidRPr="00F15AE8">
        <w:rPr>
          <w:szCs w:val="26"/>
        </w:rPr>
        <w:t>20</w:t>
      </w:r>
      <w:r w:rsidR="005D5E9C" w:rsidRPr="00F15AE8">
        <w:rPr>
          <w:szCs w:val="26"/>
        </w:rPr>
        <w:t>2</w:t>
      </w:r>
      <w:r w:rsidR="008C334E" w:rsidRPr="00F15AE8">
        <w:rPr>
          <w:szCs w:val="26"/>
        </w:rPr>
        <w:t>1</w:t>
      </w:r>
      <w:r w:rsidRPr="00F15AE8">
        <w:rPr>
          <w:szCs w:val="26"/>
        </w:rPr>
        <w:t xml:space="preserve"> год – </w:t>
      </w:r>
      <w:r w:rsidR="008C334E" w:rsidRPr="00F15AE8">
        <w:rPr>
          <w:szCs w:val="26"/>
        </w:rPr>
        <w:t xml:space="preserve">1 435 </w:t>
      </w:r>
      <w:r w:rsidR="00177BFE" w:rsidRPr="00F15AE8">
        <w:rPr>
          <w:szCs w:val="26"/>
        </w:rPr>
        <w:t>кв.</w:t>
      </w:r>
      <w:r w:rsidR="005D5E9C" w:rsidRPr="00F15AE8">
        <w:rPr>
          <w:szCs w:val="26"/>
        </w:rPr>
        <w:t xml:space="preserve"> </w:t>
      </w:r>
      <w:r w:rsidRPr="00F15AE8">
        <w:rPr>
          <w:szCs w:val="26"/>
        </w:rPr>
        <w:t>м общ. пл.).</w:t>
      </w:r>
    </w:p>
    <w:p w:rsidR="00586858" w:rsidRPr="00F15AE8" w:rsidRDefault="00586858" w:rsidP="00586858">
      <w:pPr>
        <w:overflowPunct/>
        <w:autoSpaceDE/>
        <w:autoSpaceDN/>
        <w:adjustRightInd/>
        <w:spacing w:line="276" w:lineRule="auto"/>
        <w:ind w:firstLine="426"/>
        <w:jc w:val="both"/>
        <w:rPr>
          <w:rFonts w:eastAsiaTheme="minorHAnsi"/>
          <w:szCs w:val="26"/>
          <w:lang w:eastAsia="en-US"/>
        </w:rPr>
      </w:pPr>
    </w:p>
    <w:p w:rsidR="00586858" w:rsidRPr="00F15AE8" w:rsidRDefault="00586858" w:rsidP="00586858">
      <w:pPr>
        <w:overflowPunct/>
        <w:autoSpaceDE/>
        <w:autoSpaceDN/>
        <w:adjustRightInd/>
        <w:spacing w:line="276" w:lineRule="auto"/>
        <w:jc w:val="center"/>
        <w:rPr>
          <w:rFonts w:eastAsiaTheme="minorHAnsi"/>
          <w:b/>
          <w:bCs/>
          <w:sz w:val="30"/>
          <w:szCs w:val="30"/>
          <w:lang w:eastAsia="en-US"/>
        </w:rPr>
      </w:pPr>
      <w:r w:rsidRPr="00F15AE8">
        <w:rPr>
          <w:rFonts w:eastAsiaTheme="minorHAnsi"/>
          <w:b/>
          <w:bCs/>
          <w:sz w:val="30"/>
          <w:szCs w:val="30"/>
          <w:lang w:eastAsia="en-US"/>
        </w:rPr>
        <w:t>Потребительский рынок</w:t>
      </w:r>
    </w:p>
    <w:p w:rsidR="00586858" w:rsidRPr="00F15AE8" w:rsidRDefault="00586858" w:rsidP="00BC054F">
      <w:pPr>
        <w:overflowPunct/>
        <w:autoSpaceDE/>
        <w:autoSpaceDN/>
        <w:adjustRightInd/>
        <w:spacing w:after="200"/>
        <w:jc w:val="center"/>
        <w:rPr>
          <w:rFonts w:eastAsiaTheme="minorHAnsi"/>
          <w:b/>
          <w:sz w:val="28"/>
          <w:szCs w:val="28"/>
          <w:lang w:eastAsia="en-US"/>
        </w:rPr>
      </w:pPr>
      <w:r w:rsidRPr="00F15AE8">
        <w:rPr>
          <w:rFonts w:eastAsiaTheme="minorHAnsi"/>
          <w:b/>
          <w:bCs/>
          <w:sz w:val="28"/>
          <w:szCs w:val="28"/>
          <w:lang w:eastAsia="en-US"/>
        </w:rPr>
        <w:t>(Торговля и услуги населению; малое и среднее предпринимательство)</w:t>
      </w:r>
    </w:p>
    <w:p w:rsidR="00586858" w:rsidRPr="00F15AE8" w:rsidRDefault="00586858" w:rsidP="00586858">
      <w:pPr>
        <w:suppressAutoHyphens/>
        <w:overflowPunct/>
        <w:autoSpaceDE/>
        <w:autoSpaceDN/>
        <w:adjustRightInd/>
        <w:spacing w:line="276" w:lineRule="auto"/>
        <w:ind w:firstLine="426"/>
        <w:jc w:val="both"/>
        <w:rPr>
          <w:b/>
          <w:i/>
          <w:szCs w:val="26"/>
        </w:rPr>
      </w:pPr>
      <w:r w:rsidRPr="00F15AE8">
        <w:rPr>
          <w:b/>
          <w:i/>
          <w:szCs w:val="26"/>
        </w:rPr>
        <w:t>Рынок товаров и услуг</w:t>
      </w:r>
    </w:p>
    <w:p w:rsidR="00586858" w:rsidRPr="00F15AE8" w:rsidRDefault="00586858" w:rsidP="00BC054F">
      <w:pPr>
        <w:suppressAutoHyphens/>
        <w:overflowPunct/>
        <w:autoSpaceDE/>
        <w:autoSpaceDN/>
        <w:adjustRightInd/>
        <w:ind w:firstLine="426"/>
        <w:jc w:val="both"/>
        <w:rPr>
          <w:szCs w:val="26"/>
        </w:rPr>
      </w:pPr>
      <w:r w:rsidRPr="00F15AE8">
        <w:rPr>
          <w:szCs w:val="26"/>
        </w:rPr>
        <w:t xml:space="preserve">Ситуация на потребительском рынке на территории </w:t>
      </w:r>
      <w:r w:rsidRPr="00F15AE8">
        <w:rPr>
          <w:rFonts w:eastAsiaTheme="minorHAnsi" w:cstheme="minorBidi"/>
          <w:szCs w:val="26"/>
          <w:lang w:eastAsia="en-US"/>
        </w:rPr>
        <w:t>муниципального района «Печора»</w:t>
      </w:r>
      <w:r w:rsidRPr="00F15AE8">
        <w:rPr>
          <w:szCs w:val="26"/>
        </w:rPr>
        <w:t xml:space="preserve"> в 20</w:t>
      </w:r>
      <w:r w:rsidR="00B45CDB" w:rsidRPr="00F15AE8">
        <w:rPr>
          <w:szCs w:val="26"/>
        </w:rPr>
        <w:t>2</w:t>
      </w:r>
      <w:r w:rsidR="00466A5D" w:rsidRPr="00F15AE8">
        <w:rPr>
          <w:szCs w:val="26"/>
        </w:rPr>
        <w:t>1</w:t>
      </w:r>
      <w:r w:rsidRPr="00F15AE8">
        <w:rPr>
          <w:szCs w:val="26"/>
        </w:rPr>
        <w:t xml:space="preserve"> году характеризуется увеличением оборота розничной торговли, общественного питания и объемов платных услуг по сравн</w:t>
      </w:r>
      <w:r w:rsidR="00C93691" w:rsidRPr="00F15AE8">
        <w:rPr>
          <w:szCs w:val="26"/>
        </w:rPr>
        <w:t>ению с уровнем предыдущего года</w:t>
      </w:r>
      <w:r w:rsidRPr="00F15AE8">
        <w:rPr>
          <w:szCs w:val="26"/>
        </w:rPr>
        <w:t xml:space="preserve">. </w:t>
      </w:r>
    </w:p>
    <w:p w:rsidR="00595EA8" w:rsidRPr="00C03252" w:rsidRDefault="00586858" w:rsidP="00595EA8">
      <w:pPr>
        <w:suppressAutoHyphens/>
        <w:overflowPunct/>
        <w:autoSpaceDE/>
        <w:autoSpaceDN/>
        <w:adjustRightInd/>
        <w:ind w:firstLine="426"/>
        <w:jc w:val="both"/>
        <w:rPr>
          <w:szCs w:val="26"/>
        </w:rPr>
      </w:pPr>
      <w:r w:rsidRPr="00F15AE8">
        <w:rPr>
          <w:szCs w:val="26"/>
        </w:rPr>
        <w:t>Оборот розничной торговли (без субъектов малого предпринимательства) за 20</w:t>
      </w:r>
      <w:r w:rsidR="00B45CDB" w:rsidRPr="00F15AE8">
        <w:rPr>
          <w:szCs w:val="26"/>
        </w:rPr>
        <w:t>2</w:t>
      </w:r>
      <w:r w:rsidR="00595EA8">
        <w:rPr>
          <w:szCs w:val="26"/>
        </w:rPr>
        <w:t>2</w:t>
      </w:r>
      <w:r w:rsidRPr="00F15AE8">
        <w:rPr>
          <w:szCs w:val="26"/>
        </w:rPr>
        <w:t xml:space="preserve"> год </w:t>
      </w:r>
      <w:r w:rsidR="00595EA8">
        <w:rPr>
          <w:szCs w:val="26"/>
        </w:rPr>
        <w:t>планируется в размере</w:t>
      </w:r>
      <w:r w:rsidRPr="00F15AE8">
        <w:rPr>
          <w:szCs w:val="26"/>
        </w:rPr>
        <w:t xml:space="preserve"> </w:t>
      </w:r>
      <w:r w:rsidR="00595EA8">
        <w:rPr>
          <w:szCs w:val="26"/>
        </w:rPr>
        <w:t>6,2</w:t>
      </w:r>
      <w:r w:rsidR="00466A5D" w:rsidRPr="00F15AE8">
        <w:rPr>
          <w:szCs w:val="26"/>
        </w:rPr>
        <w:t xml:space="preserve"> </w:t>
      </w:r>
      <w:proofErr w:type="gramStart"/>
      <w:r w:rsidRPr="00F15AE8">
        <w:rPr>
          <w:szCs w:val="26"/>
        </w:rPr>
        <w:t>мл</w:t>
      </w:r>
      <w:r w:rsidR="00595EA8">
        <w:rPr>
          <w:szCs w:val="26"/>
        </w:rPr>
        <w:t>рд</w:t>
      </w:r>
      <w:proofErr w:type="gramEnd"/>
      <w:r w:rsidRPr="00F15AE8">
        <w:rPr>
          <w:szCs w:val="26"/>
        </w:rPr>
        <w:t xml:space="preserve"> руб</w:t>
      </w:r>
      <w:r w:rsidR="00595EA8">
        <w:rPr>
          <w:szCs w:val="26"/>
        </w:rPr>
        <w:t>. (за январь – июнь 2022 года – 2,7 млрд руб.)</w:t>
      </w:r>
    </w:p>
    <w:p w:rsidR="00586858" w:rsidRPr="00F15AE8" w:rsidRDefault="00586858" w:rsidP="00BC054F">
      <w:pPr>
        <w:suppressAutoHyphens/>
        <w:overflowPunct/>
        <w:autoSpaceDE/>
        <w:autoSpaceDN/>
        <w:adjustRightInd/>
        <w:ind w:firstLine="709"/>
        <w:jc w:val="both"/>
        <w:rPr>
          <w:b/>
          <w:i/>
          <w:sz w:val="22"/>
          <w:szCs w:val="18"/>
        </w:rPr>
      </w:pPr>
    </w:p>
    <w:p w:rsidR="00586858" w:rsidRPr="00F15AE8" w:rsidRDefault="00586858" w:rsidP="00586858">
      <w:pPr>
        <w:suppressAutoHyphens/>
        <w:overflowPunct/>
        <w:autoSpaceDE/>
        <w:autoSpaceDN/>
        <w:adjustRightInd/>
        <w:ind w:firstLine="709"/>
        <w:jc w:val="both"/>
        <w:rPr>
          <w:szCs w:val="26"/>
        </w:rPr>
      </w:pPr>
      <w:r w:rsidRPr="00F15AE8">
        <w:rPr>
          <w:b/>
          <w:i/>
          <w:szCs w:val="26"/>
        </w:rPr>
        <w:t>Малое и среднее предпринимательство</w:t>
      </w:r>
      <w:r w:rsidRPr="00F15AE8">
        <w:rPr>
          <w:szCs w:val="26"/>
        </w:rPr>
        <w:t xml:space="preserve">     </w:t>
      </w:r>
    </w:p>
    <w:p w:rsidR="00586858" w:rsidRPr="00C03252" w:rsidRDefault="00586858" w:rsidP="00BC054F">
      <w:pPr>
        <w:suppressAutoHyphens/>
        <w:overflowPunct/>
        <w:autoSpaceDE/>
        <w:autoSpaceDN/>
        <w:adjustRightInd/>
        <w:ind w:firstLine="426"/>
        <w:jc w:val="both"/>
        <w:rPr>
          <w:b/>
          <w:szCs w:val="26"/>
        </w:rPr>
      </w:pPr>
      <w:r w:rsidRPr="00F15AE8">
        <w:rPr>
          <w:szCs w:val="26"/>
        </w:rPr>
        <w:t>На начало 202</w:t>
      </w:r>
      <w:r w:rsidR="00A149A3" w:rsidRPr="00F15AE8">
        <w:rPr>
          <w:szCs w:val="26"/>
        </w:rPr>
        <w:t>2</w:t>
      </w:r>
      <w:r w:rsidRPr="00F15AE8">
        <w:rPr>
          <w:szCs w:val="26"/>
        </w:rPr>
        <w:t xml:space="preserve"> года на территории </w:t>
      </w:r>
      <w:r w:rsidRPr="00F15AE8">
        <w:rPr>
          <w:rFonts w:eastAsiaTheme="minorHAnsi" w:cstheme="minorBidi"/>
          <w:szCs w:val="26"/>
          <w:lang w:eastAsia="en-US"/>
        </w:rPr>
        <w:t xml:space="preserve">муниципального района «Печора» </w:t>
      </w:r>
      <w:r w:rsidRPr="00F15AE8">
        <w:rPr>
          <w:szCs w:val="26"/>
        </w:rPr>
        <w:t xml:space="preserve">осуществляли свою деятельность </w:t>
      </w:r>
      <w:r w:rsidR="0044775E" w:rsidRPr="00F15AE8">
        <w:rPr>
          <w:szCs w:val="26"/>
        </w:rPr>
        <w:t>4</w:t>
      </w:r>
      <w:r w:rsidR="00A149A3" w:rsidRPr="00F15AE8">
        <w:rPr>
          <w:szCs w:val="26"/>
        </w:rPr>
        <w:t>0</w:t>
      </w:r>
      <w:r w:rsidRPr="00F15AE8">
        <w:rPr>
          <w:szCs w:val="26"/>
        </w:rPr>
        <w:t xml:space="preserve"> малых, 1 среднее и 1 </w:t>
      </w:r>
      <w:r w:rsidR="00A149A3" w:rsidRPr="00F15AE8">
        <w:rPr>
          <w:szCs w:val="26"/>
        </w:rPr>
        <w:t>1158</w:t>
      </w:r>
      <w:r w:rsidRPr="00F15AE8">
        <w:rPr>
          <w:szCs w:val="26"/>
        </w:rPr>
        <w:t xml:space="preserve"> микро субъектов предпринимательства (по данным единого реестра субъектов малого и среднего </w:t>
      </w:r>
      <w:r w:rsidRPr="00F15AE8">
        <w:rPr>
          <w:szCs w:val="26"/>
        </w:rPr>
        <w:lastRenderedPageBreak/>
        <w:t xml:space="preserve">предпринимательства федеральной налоговой службы). Наиболее благоприятными для развития малого и среднего предпринимательства на территории района по-прежнему остается розничная и оптовая торговля, которая составляет </w:t>
      </w:r>
      <w:r w:rsidR="00A149A3" w:rsidRPr="00F15AE8">
        <w:rPr>
          <w:szCs w:val="26"/>
        </w:rPr>
        <w:t>35</w:t>
      </w:r>
      <w:r w:rsidRPr="00F15AE8">
        <w:rPr>
          <w:szCs w:val="26"/>
        </w:rPr>
        <w:t>% в общем числе индивидуальных предпринимателей.</w:t>
      </w:r>
    </w:p>
    <w:p w:rsidR="00586858" w:rsidRPr="00C03252" w:rsidRDefault="00586858" w:rsidP="00BC054F">
      <w:pPr>
        <w:suppressAutoHyphens/>
        <w:overflowPunct/>
        <w:autoSpaceDE/>
        <w:autoSpaceDN/>
        <w:adjustRightInd/>
        <w:ind w:firstLine="426"/>
        <w:jc w:val="both"/>
        <w:rPr>
          <w:szCs w:val="26"/>
        </w:rPr>
      </w:pPr>
      <w:r w:rsidRPr="00C03252">
        <w:rPr>
          <w:szCs w:val="26"/>
        </w:rPr>
        <w:t xml:space="preserve">На </w:t>
      </w:r>
      <w:r w:rsidR="0096396A" w:rsidRPr="00C03252">
        <w:rPr>
          <w:szCs w:val="26"/>
        </w:rPr>
        <w:t>начало сентября</w:t>
      </w:r>
      <w:r w:rsidRPr="00C03252">
        <w:rPr>
          <w:szCs w:val="26"/>
        </w:rPr>
        <w:t xml:space="preserve"> 202</w:t>
      </w:r>
      <w:r w:rsidR="00A149A3">
        <w:rPr>
          <w:szCs w:val="26"/>
        </w:rPr>
        <w:t>2</w:t>
      </w:r>
      <w:r w:rsidRPr="00C03252">
        <w:rPr>
          <w:szCs w:val="26"/>
        </w:rPr>
        <w:t xml:space="preserve"> года численность индивидуальных предпринимателей составила – </w:t>
      </w:r>
      <w:r w:rsidR="00A149A3">
        <w:rPr>
          <w:szCs w:val="26"/>
        </w:rPr>
        <w:t>894</w:t>
      </w:r>
      <w:r w:rsidRPr="00C03252">
        <w:rPr>
          <w:szCs w:val="26"/>
        </w:rPr>
        <w:t xml:space="preserve"> человек</w:t>
      </w:r>
      <w:r w:rsidR="00A149A3">
        <w:rPr>
          <w:szCs w:val="26"/>
        </w:rPr>
        <w:t>а</w:t>
      </w:r>
      <w:r w:rsidRPr="00C03252">
        <w:rPr>
          <w:szCs w:val="26"/>
        </w:rPr>
        <w:t xml:space="preserve">, </w:t>
      </w:r>
      <w:r w:rsidRPr="00F15AE8">
        <w:rPr>
          <w:szCs w:val="26"/>
        </w:rPr>
        <w:t xml:space="preserve">численность зарегистрированных </w:t>
      </w:r>
      <w:proofErr w:type="spellStart"/>
      <w:r w:rsidRPr="00F15AE8">
        <w:rPr>
          <w:szCs w:val="26"/>
        </w:rPr>
        <w:t>самозанятых</w:t>
      </w:r>
      <w:proofErr w:type="spellEnd"/>
      <w:r w:rsidRPr="00F15AE8">
        <w:rPr>
          <w:szCs w:val="26"/>
        </w:rPr>
        <w:t xml:space="preserve"> граждан – </w:t>
      </w:r>
      <w:r w:rsidR="00F15AE8" w:rsidRPr="00F15AE8">
        <w:rPr>
          <w:szCs w:val="26"/>
        </w:rPr>
        <w:t>960</w:t>
      </w:r>
      <w:r w:rsidRPr="00F15AE8">
        <w:rPr>
          <w:szCs w:val="26"/>
        </w:rPr>
        <w:t xml:space="preserve"> человек.</w:t>
      </w:r>
    </w:p>
    <w:p w:rsidR="00586858" w:rsidRPr="00F15AE8" w:rsidRDefault="00586858" w:rsidP="00BC054F">
      <w:pPr>
        <w:suppressAutoHyphens/>
        <w:overflowPunct/>
        <w:autoSpaceDE/>
        <w:autoSpaceDN/>
        <w:adjustRightInd/>
        <w:ind w:firstLine="426"/>
        <w:jc w:val="both"/>
        <w:rPr>
          <w:bCs/>
          <w:szCs w:val="26"/>
        </w:rPr>
      </w:pPr>
      <w:r w:rsidRPr="00F15AE8">
        <w:rPr>
          <w:bCs/>
          <w:szCs w:val="26"/>
        </w:rPr>
        <w:t>В рамках реализации подпрограммы «М</w:t>
      </w:r>
      <w:r w:rsidRPr="00F15AE8">
        <w:rPr>
          <w:szCs w:val="26"/>
        </w:rPr>
        <w:t>алое и среднее предпринимательство</w:t>
      </w:r>
      <w:r w:rsidRPr="00F15AE8">
        <w:rPr>
          <w:rFonts w:eastAsiaTheme="minorHAnsi" w:cstheme="minorBidi"/>
          <w:szCs w:val="26"/>
          <w:lang w:eastAsia="en-US"/>
        </w:rPr>
        <w:t>»</w:t>
      </w:r>
      <w:r w:rsidRPr="00F15AE8">
        <w:rPr>
          <w:bCs/>
          <w:szCs w:val="26"/>
        </w:rPr>
        <w:t xml:space="preserve"> муниципальной программы МО МР «Печора» «Развитие экономики» оказывается финансовая, организационная, имущественная, информационная, консультационная поддержка субъектам малого бизнеса. </w:t>
      </w:r>
    </w:p>
    <w:p w:rsidR="00586858" w:rsidRPr="00F15AE8" w:rsidRDefault="00586858" w:rsidP="00586858">
      <w:pPr>
        <w:overflowPunct/>
        <w:autoSpaceDE/>
        <w:autoSpaceDN/>
        <w:adjustRightInd/>
        <w:spacing w:line="276" w:lineRule="auto"/>
        <w:rPr>
          <w:rFonts w:eastAsiaTheme="minorHAnsi"/>
          <w:b/>
          <w:sz w:val="22"/>
          <w:szCs w:val="18"/>
          <w:lang w:eastAsia="en-US"/>
        </w:rPr>
      </w:pPr>
    </w:p>
    <w:p w:rsidR="0017644C" w:rsidRDefault="0017644C" w:rsidP="00586858">
      <w:pPr>
        <w:suppressAutoHyphens/>
        <w:overflowPunct/>
        <w:autoSpaceDE/>
        <w:autoSpaceDN/>
        <w:adjustRightInd/>
        <w:ind w:firstLine="709"/>
        <w:jc w:val="center"/>
        <w:rPr>
          <w:b/>
          <w:sz w:val="30"/>
          <w:szCs w:val="30"/>
        </w:rPr>
      </w:pPr>
    </w:p>
    <w:p w:rsidR="00586858" w:rsidRPr="00F15AE8" w:rsidRDefault="00586858" w:rsidP="00586858">
      <w:pPr>
        <w:suppressAutoHyphens/>
        <w:overflowPunct/>
        <w:autoSpaceDE/>
        <w:autoSpaceDN/>
        <w:adjustRightInd/>
        <w:ind w:firstLine="709"/>
        <w:jc w:val="center"/>
        <w:rPr>
          <w:b/>
          <w:sz w:val="30"/>
          <w:szCs w:val="30"/>
        </w:rPr>
      </w:pPr>
      <w:r w:rsidRPr="00F15AE8">
        <w:rPr>
          <w:b/>
          <w:sz w:val="30"/>
          <w:szCs w:val="30"/>
        </w:rPr>
        <w:t>Инвестиции</w:t>
      </w:r>
    </w:p>
    <w:p w:rsidR="00586858" w:rsidRPr="00F15AE8" w:rsidRDefault="00586858" w:rsidP="00586858">
      <w:pPr>
        <w:suppressAutoHyphens/>
        <w:overflowPunct/>
        <w:autoSpaceDE/>
        <w:autoSpaceDN/>
        <w:adjustRightInd/>
        <w:ind w:firstLine="709"/>
        <w:jc w:val="center"/>
        <w:rPr>
          <w:b/>
          <w:i/>
          <w:sz w:val="22"/>
          <w:szCs w:val="18"/>
        </w:rPr>
      </w:pPr>
    </w:p>
    <w:p w:rsidR="00586858" w:rsidRPr="00F15AE8" w:rsidRDefault="00586858" w:rsidP="00BC054F">
      <w:pPr>
        <w:suppressAutoHyphens/>
        <w:overflowPunct/>
        <w:autoSpaceDE/>
        <w:autoSpaceDN/>
        <w:adjustRightInd/>
        <w:ind w:firstLine="426"/>
        <w:jc w:val="both"/>
        <w:rPr>
          <w:szCs w:val="26"/>
        </w:rPr>
      </w:pPr>
      <w:r w:rsidRPr="00F15AE8">
        <w:rPr>
          <w:szCs w:val="26"/>
        </w:rPr>
        <w:t>В 20</w:t>
      </w:r>
      <w:r w:rsidR="00D34BDA" w:rsidRPr="00F15AE8">
        <w:rPr>
          <w:szCs w:val="26"/>
        </w:rPr>
        <w:t>2</w:t>
      </w:r>
      <w:r w:rsidR="009B54FB" w:rsidRPr="00F15AE8">
        <w:rPr>
          <w:szCs w:val="26"/>
        </w:rPr>
        <w:t>1</w:t>
      </w:r>
      <w:r w:rsidRPr="00F15AE8">
        <w:rPr>
          <w:szCs w:val="26"/>
        </w:rPr>
        <w:t xml:space="preserve"> году инвестиции в экономику </w:t>
      </w:r>
      <w:r w:rsidRPr="00F15AE8">
        <w:rPr>
          <w:rFonts w:eastAsiaTheme="minorHAnsi" w:cstheme="minorBidi"/>
          <w:szCs w:val="26"/>
          <w:lang w:eastAsia="en-US"/>
        </w:rPr>
        <w:t>муниципального района «Печора»</w:t>
      </w:r>
      <w:r w:rsidRPr="00F15AE8">
        <w:rPr>
          <w:rFonts w:asciiTheme="minorHAnsi" w:eastAsia="12" w:hAnsiTheme="minorHAnsi" w:cstheme="minorBidi"/>
          <w:szCs w:val="26"/>
          <w:lang w:eastAsia="en-US"/>
        </w:rPr>
        <w:t xml:space="preserve"> </w:t>
      </w:r>
      <w:r w:rsidRPr="00F15AE8">
        <w:rPr>
          <w:rFonts w:eastAsia="12"/>
          <w:szCs w:val="26"/>
          <w:lang w:eastAsia="en-US"/>
        </w:rPr>
        <w:t>(без субъектов малого предпринимательства)</w:t>
      </w:r>
      <w:r w:rsidRPr="00F15AE8">
        <w:rPr>
          <w:szCs w:val="26"/>
        </w:rPr>
        <w:t xml:space="preserve"> составили </w:t>
      </w:r>
      <w:r w:rsidR="009B54FB" w:rsidRPr="00F15AE8">
        <w:rPr>
          <w:szCs w:val="26"/>
        </w:rPr>
        <w:t xml:space="preserve">5 461,8 </w:t>
      </w:r>
      <w:proofErr w:type="gramStart"/>
      <w:r w:rsidRPr="00F15AE8">
        <w:rPr>
          <w:szCs w:val="26"/>
        </w:rPr>
        <w:t>млн</w:t>
      </w:r>
      <w:proofErr w:type="gramEnd"/>
      <w:r w:rsidRPr="00F15AE8">
        <w:rPr>
          <w:szCs w:val="26"/>
        </w:rPr>
        <w:t xml:space="preserve"> рублей </w:t>
      </w:r>
      <w:r w:rsidRPr="00F15AE8">
        <w:rPr>
          <w:rFonts w:eastAsia="12"/>
          <w:szCs w:val="26"/>
          <w:lang w:eastAsia="en-US"/>
        </w:rPr>
        <w:t xml:space="preserve">или </w:t>
      </w:r>
      <w:r w:rsidR="009B54FB" w:rsidRPr="00F15AE8">
        <w:rPr>
          <w:rFonts w:eastAsia="12"/>
          <w:szCs w:val="26"/>
          <w:lang w:eastAsia="en-US"/>
        </w:rPr>
        <w:t>97,2 % к соответствующему периоду 2020</w:t>
      </w:r>
      <w:r w:rsidRPr="00F15AE8">
        <w:rPr>
          <w:rFonts w:eastAsia="12"/>
          <w:szCs w:val="26"/>
          <w:lang w:eastAsia="en-US"/>
        </w:rPr>
        <w:t xml:space="preserve"> (в 20</w:t>
      </w:r>
      <w:r w:rsidR="009B54FB" w:rsidRPr="00F15AE8">
        <w:rPr>
          <w:rFonts w:eastAsia="12"/>
          <w:szCs w:val="26"/>
          <w:lang w:eastAsia="en-US"/>
        </w:rPr>
        <w:t>20</w:t>
      </w:r>
      <w:r w:rsidR="00D34BDA" w:rsidRPr="00F15AE8">
        <w:rPr>
          <w:rFonts w:eastAsia="12"/>
          <w:szCs w:val="26"/>
          <w:lang w:eastAsia="en-US"/>
        </w:rPr>
        <w:t xml:space="preserve"> году – </w:t>
      </w:r>
      <w:r w:rsidR="009B54FB" w:rsidRPr="00F15AE8">
        <w:rPr>
          <w:rFonts w:eastAsia="12"/>
          <w:szCs w:val="26"/>
          <w:lang w:eastAsia="en-US"/>
        </w:rPr>
        <w:t xml:space="preserve">5 621,1 </w:t>
      </w:r>
      <w:r w:rsidRPr="00F15AE8">
        <w:rPr>
          <w:rFonts w:eastAsia="12"/>
          <w:szCs w:val="26"/>
          <w:lang w:eastAsia="en-US"/>
        </w:rPr>
        <w:t>млн рублей)</w:t>
      </w:r>
      <w:r w:rsidRPr="00F15AE8">
        <w:rPr>
          <w:szCs w:val="26"/>
        </w:rPr>
        <w:t>, а за 6 месяцев 202</w:t>
      </w:r>
      <w:r w:rsidR="009B54FB" w:rsidRPr="00F15AE8">
        <w:rPr>
          <w:szCs w:val="26"/>
        </w:rPr>
        <w:t>2</w:t>
      </w:r>
      <w:r w:rsidRPr="00F15AE8">
        <w:rPr>
          <w:szCs w:val="26"/>
        </w:rPr>
        <w:t xml:space="preserve"> года – </w:t>
      </w:r>
      <w:r w:rsidR="009B54FB" w:rsidRPr="00F15AE8">
        <w:rPr>
          <w:szCs w:val="26"/>
        </w:rPr>
        <w:t>3 674,4</w:t>
      </w:r>
      <w:r w:rsidRPr="00F15AE8">
        <w:rPr>
          <w:szCs w:val="26"/>
        </w:rPr>
        <w:t xml:space="preserve"> млн. руб.</w:t>
      </w:r>
    </w:p>
    <w:p w:rsidR="00586858" w:rsidRPr="00F15AE8" w:rsidRDefault="00586858" w:rsidP="00BC054F">
      <w:pPr>
        <w:suppressAutoHyphens/>
        <w:overflowPunct/>
        <w:autoSpaceDE/>
        <w:autoSpaceDN/>
        <w:adjustRightInd/>
        <w:ind w:firstLine="426"/>
        <w:jc w:val="both"/>
        <w:rPr>
          <w:szCs w:val="26"/>
        </w:rPr>
      </w:pPr>
      <w:r w:rsidRPr="00F15AE8">
        <w:rPr>
          <w:szCs w:val="26"/>
        </w:rPr>
        <w:t>По итогам 20</w:t>
      </w:r>
      <w:r w:rsidR="00D34BDA" w:rsidRPr="00F15AE8">
        <w:rPr>
          <w:szCs w:val="26"/>
        </w:rPr>
        <w:t>2</w:t>
      </w:r>
      <w:r w:rsidR="009B54FB" w:rsidRPr="00F15AE8">
        <w:rPr>
          <w:szCs w:val="26"/>
        </w:rPr>
        <w:t>1</w:t>
      </w:r>
      <w:r w:rsidRPr="00F15AE8">
        <w:rPr>
          <w:szCs w:val="26"/>
        </w:rPr>
        <w:t xml:space="preserve"> года отмече</w:t>
      </w:r>
      <w:r w:rsidR="00D34BDA" w:rsidRPr="00F15AE8">
        <w:rPr>
          <w:szCs w:val="26"/>
        </w:rPr>
        <w:t>но</w:t>
      </w:r>
      <w:r w:rsidRPr="00F15AE8">
        <w:rPr>
          <w:szCs w:val="26"/>
        </w:rPr>
        <w:t xml:space="preserve"> </w:t>
      </w:r>
      <w:r w:rsidR="00D34BDA" w:rsidRPr="00F15AE8">
        <w:rPr>
          <w:szCs w:val="26"/>
        </w:rPr>
        <w:t>снижение</w:t>
      </w:r>
      <w:r w:rsidRPr="00F15AE8">
        <w:rPr>
          <w:szCs w:val="26"/>
        </w:rPr>
        <w:t xml:space="preserve"> объема инвестиций </w:t>
      </w:r>
      <w:r w:rsidR="00D34BDA" w:rsidRPr="00F15AE8">
        <w:rPr>
          <w:szCs w:val="26"/>
        </w:rPr>
        <w:t xml:space="preserve">в основной капитал, что связано </w:t>
      </w:r>
      <w:r w:rsidRPr="00F15AE8">
        <w:rPr>
          <w:szCs w:val="26"/>
        </w:rPr>
        <w:t>пересмотром графиков капитальных вложений хозяйствующих субъектов</w:t>
      </w:r>
      <w:r w:rsidR="00D34BDA" w:rsidRPr="00F15AE8">
        <w:rPr>
          <w:szCs w:val="26"/>
        </w:rPr>
        <w:t xml:space="preserve"> и ограничительными мероприятиями в рамках предупреждения распространения новой </w:t>
      </w:r>
      <w:proofErr w:type="spellStart"/>
      <w:r w:rsidR="00D34BDA" w:rsidRPr="00F15AE8">
        <w:rPr>
          <w:szCs w:val="26"/>
        </w:rPr>
        <w:t>коронавирусной</w:t>
      </w:r>
      <w:proofErr w:type="spellEnd"/>
      <w:r w:rsidR="00D34BDA" w:rsidRPr="00F15AE8">
        <w:rPr>
          <w:szCs w:val="26"/>
        </w:rPr>
        <w:t xml:space="preserve"> инфекции </w:t>
      </w:r>
      <w:proofErr w:type="spellStart"/>
      <w:r w:rsidR="00D34BDA" w:rsidRPr="00F15AE8">
        <w:rPr>
          <w:szCs w:val="26"/>
          <w:lang w:val="en-US"/>
        </w:rPr>
        <w:t>Covid</w:t>
      </w:r>
      <w:proofErr w:type="spellEnd"/>
      <w:r w:rsidR="00D34BDA" w:rsidRPr="00F15AE8">
        <w:rPr>
          <w:szCs w:val="26"/>
        </w:rPr>
        <w:t>-19</w:t>
      </w:r>
      <w:r w:rsidRPr="00F15AE8">
        <w:rPr>
          <w:szCs w:val="26"/>
        </w:rPr>
        <w:t xml:space="preserve">. </w:t>
      </w:r>
    </w:p>
    <w:p w:rsidR="00586858" w:rsidRPr="00F15AE8" w:rsidRDefault="00586858" w:rsidP="00BC054F">
      <w:pPr>
        <w:suppressAutoHyphens/>
        <w:overflowPunct/>
        <w:autoSpaceDE/>
        <w:autoSpaceDN/>
        <w:adjustRightInd/>
        <w:ind w:firstLine="426"/>
        <w:jc w:val="both"/>
        <w:rPr>
          <w:spacing w:val="2"/>
          <w:szCs w:val="26"/>
        </w:rPr>
      </w:pPr>
      <w:r w:rsidRPr="00F15AE8">
        <w:rPr>
          <w:szCs w:val="26"/>
        </w:rPr>
        <w:t>В жилищно-коммунальном хозяйстве инвестиции направляются на замену физически устаревшего оборудования, а также на  реконструкцию наружных инженерных коммуникаций.</w:t>
      </w:r>
      <w:r w:rsidRPr="00F15AE8">
        <w:rPr>
          <w:spacing w:val="2"/>
          <w:szCs w:val="26"/>
        </w:rPr>
        <w:t xml:space="preserve"> </w:t>
      </w:r>
    </w:p>
    <w:p w:rsidR="00E719E0" w:rsidRPr="001B7A56" w:rsidRDefault="00E719E0" w:rsidP="00E719E0">
      <w:pPr>
        <w:overflowPunct/>
        <w:autoSpaceDE/>
        <w:autoSpaceDN/>
        <w:adjustRightInd/>
        <w:spacing w:line="276" w:lineRule="auto"/>
        <w:ind w:firstLine="426"/>
        <w:jc w:val="both"/>
        <w:rPr>
          <w:rFonts w:eastAsiaTheme="minorHAnsi"/>
          <w:bCs/>
          <w:szCs w:val="26"/>
          <w:lang w:eastAsia="en-US"/>
        </w:rPr>
      </w:pPr>
      <w:r w:rsidRPr="001B7A56">
        <w:rPr>
          <w:rFonts w:eastAsiaTheme="minorHAnsi"/>
          <w:bCs/>
          <w:szCs w:val="26"/>
          <w:lang w:eastAsia="en-US"/>
        </w:rPr>
        <w:t>За январь – июнь 202</w:t>
      </w:r>
      <w:r>
        <w:rPr>
          <w:rFonts w:eastAsiaTheme="minorHAnsi"/>
          <w:bCs/>
          <w:szCs w:val="26"/>
          <w:lang w:eastAsia="en-US"/>
        </w:rPr>
        <w:t>2</w:t>
      </w:r>
      <w:r w:rsidRPr="001B7A56">
        <w:rPr>
          <w:rFonts w:eastAsiaTheme="minorHAnsi"/>
          <w:bCs/>
          <w:szCs w:val="26"/>
          <w:lang w:eastAsia="en-US"/>
        </w:rPr>
        <w:t xml:space="preserve"> года объем инвестиций в основной капитал</w:t>
      </w:r>
      <w:r>
        <w:rPr>
          <w:rFonts w:eastAsiaTheme="minorHAnsi"/>
          <w:bCs/>
          <w:szCs w:val="26"/>
          <w:lang w:eastAsia="en-US"/>
        </w:rPr>
        <w:t xml:space="preserve"> составил </w:t>
      </w:r>
      <w:r>
        <w:t xml:space="preserve">3674,4 </w:t>
      </w:r>
      <w:proofErr w:type="gramStart"/>
      <w:r>
        <w:t>млн</w:t>
      </w:r>
      <w:proofErr w:type="gramEnd"/>
      <w:r>
        <w:t xml:space="preserve"> руб., к концу года плановый объем инвестиций достигнет 7348,8</w:t>
      </w:r>
      <w:r w:rsidRPr="00FD0690">
        <w:t xml:space="preserve"> млн руб.</w:t>
      </w:r>
    </w:p>
    <w:p w:rsidR="00586858" w:rsidRDefault="00586858" w:rsidP="00BC054F">
      <w:pPr>
        <w:overflowPunct/>
        <w:autoSpaceDE/>
        <w:autoSpaceDN/>
        <w:adjustRightInd/>
        <w:jc w:val="center"/>
        <w:rPr>
          <w:rFonts w:eastAsiaTheme="minorHAnsi"/>
          <w:b/>
          <w:bCs/>
          <w:sz w:val="28"/>
          <w:szCs w:val="28"/>
          <w:lang w:eastAsia="en-US"/>
        </w:rPr>
      </w:pPr>
    </w:p>
    <w:p w:rsidR="00586858" w:rsidRPr="00C03252" w:rsidRDefault="00586858" w:rsidP="00586858">
      <w:pPr>
        <w:overflowPunct/>
        <w:autoSpaceDE/>
        <w:autoSpaceDN/>
        <w:adjustRightInd/>
        <w:spacing w:line="276" w:lineRule="auto"/>
        <w:jc w:val="center"/>
        <w:rPr>
          <w:rFonts w:eastAsiaTheme="minorHAnsi"/>
          <w:b/>
          <w:bCs/>
          <w:sz w:val="30"/>
          <w:szCs w:val="30"/>
          <w:lang w:eastAsia="en-US"/>
        </w:rPr>
      </w:pPr>
      <w:r w:rsidRPr="00C03252">
        <w:rPr>
          <w:rFonts w:eastAsiaTheme="minorHAnsi"/>
          <w:b/>
          <w:bCs/>
          <w:sz w:val="30"/>
          <w:szCs w:val="30"/>
          <w:lang w:eastAsia="en-US"/>
        </w:rPr>
        <w:t xml:space="preserve">Уровень жизни населения </w:t>
      </w:r>
    </w:p>
    <w:p w:rsidR="00586858" w:rsidRPr="00C03252" w:rsidRDefault="00586858" w:rsidP="00586858">
      <w:pPr>
        <w:overflowPunct/>
        <w:autoSpaceDE/>
        <w:autoSpaceDN/>
        <w:adjustRightInd/>
        <w:spacing w:line="276" w:lineRule="auto"/>
        <w:jc w:val="center"/>
        <w:rPr>
          <w:rFonts w:eastAsiaTheme="minorHAnsi"/>
          <w:b/>
          <w:bCs/>
          <w:sz w:val="18"/>
          <w:szCs w:val="18"/>
          <w:lang w:eastAsia="en-US"/>
        </w:rPr>
      </w:pPr>
    </w:p>
    <w:p w:rsidR="009C1F32" w:rsidRPr="00C03252" w:rsidRDefault="00586858" w:rsidP="00BC054F">
      <w:pPr>
        <w:suppressAutoHyphens/>
        <w:overflowPunct/>
        <w:autoSpaceDE/>
        <w:autoSpaceDN/>
        <w:adjustRightInd/>
        <w:ind w:firstLine="426"/>
        <w:jc w:val="both"/>
        <w:rPr>
          <w:noProof/>
          <w:szCs w:val="26"/>
        </w:rPr>
      </w:pPr>
      <w:r w:rsidRPr="00C03252">
        <w:rPr>
          <w:szCs w:val="26"/>
        </w:rPr>
        <w:t xml:space="preserve">Среднемесячная номинальная начисленная заработная плата работников организаций (без субъектов малого предпринимательства) в </w:t>
      </w:r>
      <w:r w:rsidR="00635095" w:rsidRPr="00C03252">
        <w:rPr>
          <w:szCs w:val="26"/>
        </w:rPr>
        <w:t>202</w:t>
      </w:r>
      <w:r w:rsidR="00095EA9">
        <w:rPr>
          <w:szCs w:val="26"/>
        </w:rPr>
        <w:t>1</w:t>
      </w:r>
      <w:r w:rsidRPr="00C03252">
        <w:rPr>
          <w:szCs w:val="26"/>
        </w:rPr>
        <w:t xml:space="preserve"> году составила  </w:t>
      </w:r>
      <w:r w:rsidR="00095EA9">
        <w:rPr>
          <w:szCs w:val="26"/>
        </w:rPr>
        <w:t xml:space="preserve">71 656 </w:t>
      </w:r>
      <w:r w:rsidRPr="00C03252">
        <w:rPr>
          <w:szCs w:val="26"/>
        </w:rPr>
        <w:t>рублей или 10</w:t>
      </w:r>
      <w:r w:rsidR="00095EA9">
        <w:rPr>
          <w:szCs w:val="26"/>
        </w:rPr>
        <w:t>5</w:t>
      </w:r>
      <w:r w:rsidRPr="00C03252">
        <w:rPr>
          <w:szCs w:val="26"/>
        </w:rPr>
        <w:t>,</w:t>
      </w:r>
      <w:r w:rsidR="00095EA9">
        <w:rPr>
          <w:szCs w:val="26"/>
        </w:rPr>
        <w:t>4</w:t>
      </w:r>
      <w:r w:rsidRPr="00C03252">
        <w:rPr>
          <w:szCs w:val="26"/>
        </w:rPr>
        <w:t>% к уровню 20</w:t>
      </w:r>
      <w:r w:rsidR="00095EA9">
        <w:rPr>
          <w:szCs w:val="26"/>
        </w:rPr>
        <w:t>20 года (в 2020</w:t>
      </w:r>
      <w:r w:rsidRPr="00C03252">
        <w:rPr>
          <w:szCs w:val="26"/>
        </w:rPr>
        <w:t xml:space="preserve"> - </w:t>
      </w:r>
      <w:r w:rsidR="00095EA9" w:rsidRPr="00C03252">
        <w:rPr>
          <w:szCs w:val="26"/>
        </w:rPr>
        <w:t xml:space="preserve">67 959 </w:t>
      </w:r>
      <w:r w:rsidRPr="00C03252">
        <w:rPr>
          <w:szCs w:val="26"/>
        </w:rPr>
        <w:t>руб</w:t>
      </w:r>
      <w:r w:rsidR="00635095" w:rsidRPr="00C03252">
        <w:rPr>
          <w:szCs w:val="26"/>
        </w:rPr>
        <w:t>лей</w:t>
      </w:r>
      <w:r w:rsidRPr="00C03252">
        <w:rPr>
          <w:szCs w:val="26"/>
        </w:rPr>
        <w:t xml:space="preserve">). </w:t>
      </w:r>
      <w:r w:rsidRPr="00C03252">
        <w:rPr>
          <w:noProof/>
          <w:szCs w:val="26"/>
        </w:rPr>
        <w:t xml:space="preserve">  </w:t>
      </w:r>
    </w:p>
    <w:p w:rsidR="00586858" w:rsidRPr="00C03252" w:rsidRDefault="009C1F32" w:rsidP="00BC054F">
      <w:pPr>
        <w:suppressAutoHyphens/>
        <w:overflowPunct/>
        <w:autoSpaceDE/>
        <w:autoSpaceDN/>
        <w:adjustRightInd/>
        <w:ind w:firstLine="425"/>
        <w:jc w:val="both"/>
        <w:rPr>
          <w:noProof/>
          <w:szCs w:val="26"/>
        </w:rPr>
      </w:pPr>
      <w:r w:rsidRPr="00C03252">
        <w:rPr>
          <w:noProof/>
          <w:szCs w:val="26"/>
        </w:rPr>
        <w:t>В 202</w:t>
      </w:r>
      <w:r w:rsidR="00095EA9">
        <w:rPr>
          <w:noProof/>
          <w:szCs w:val="26"/>
        </w:rPr>
        <w:t>2</w:t>
      </w:r>
      <w:r w:rsidRPr="00C03252">
        <w:rPr>
          <w:noProof/>
          <w:szCs w:val="26"/>
        </w:rPr>
        <w:t xml:space="preserve"> году прогнозируется рост среднемесячной начисленной заработной платы работников организаций, что обусловлено сохранением достигнутых соотношений заработной платы отдельных категорий работников бюджетной сферы, установленных «майскими» указами Президента Российской Федерации 2012 года, индексацией заработной платы, а также ожидаемым увеличением прожиточного минимума трудоспособного населения, определяющего минимальный размер оплаты труда.</w:t>
      </w:r>
      <w:r w:rsidR="00586858" w:rsidRPr="00C03252">
        <w:rPr>
          <w:noProof/>
          <w:szCs w:val="26"/>
        </w:rPr>
        <w:t xml:space="preserve"> </w:t>
      </w:r>
    </w:p>
    <w:p w:rsidR="009C1F32" w:rsidRPr="00C03252" w:rsidRDefault="00586858" w:rsidP="00BC054F">
      <w:pPr>
        <w:suppressAutoHyphens/>
        <w:overflowPunct/>
        <w:autoSpaceDE/>
        <w:autoSpaceDN/>
        <w:adjustRightInd/>
        <w:ind w:firstLine="426"/>
        <w:jc w:val="both"/>
        <w:rPr>
          <w:szCs w:val="26"/>
        </w:rPr>
      </w:pPr>
      <w:r w:rsidRPr="00C03252">
        <w:rPr>
          <w:szCs w:val="26"/>
        </w:rPr>
        <w:t>Фонд начисленной заработной платы работников организаций в 20</w:t>
      </w:r>
      <w:r w:rsidR="00F272B7" w:rsidRPr="00C03252">
        <w:rPr>
          <w:szCs w:val="26"/>
        </w:rPr>
        <w:t>2</w:t>
      </w:r>
      <w:r w:rsidR="00095EA9">
        <w:rPr>
          <w:szCs w:val="26"/>
        </w:rPr>
        <w:t>1</w:t>
      </w:r>
      <w:r w:rsidRPr="00C03252">
        <w:rPr>
          <w:szCs w:val="26"/>
        </w:rPr>
        <w:t xml:space="preserve"> году составил </w:t>
      </w:r>
      <w:r w:rsidR="00095EA9">
        <w:rPr>
          <w:szCs w:val="26"/>
        </w:rPr>
        <w:t xml:space="preserve">12 582,3 </w:t>
      </w:r>
      <w:proofErr w:type="gramStart"/>
      <w:r w:rsidRPr="00C03252">
        <w:rPr>
          <w:szCs w:val="26"/>
        </w:rPr>
        <w:t>млн</w:t>
      </w:r>
      <w:proofErr w:type="gramEnd"/>
      <w:r w:rsidRPr="00C03252">
        <w:rPr>
          <w:szCs w:val="26"/>
        </w:rPr>
        <w:t xml:space="preserve"> рублей, в 202</w:t>
      </w:r>
      <w:r w:rsidR="00095EA9">
        <w:rPr>
          <w:szCs w:val="26"/>
        </w:rPr>
        <w:t>2</w:t>
      </w:r>
      <w:r w:rsidRPr="00C03252">
        <w:rPr>
          <w:szCs w:val="26"/>
        </w:rPr>
        <w:t xml:space="preserve"> году прогнозируется в объеме 13</w:t>
      </w:r>
      <w:r w:rsidR="00095EA9">
        <w:rPr>
          <w:szCs w:val="26"/>
        </w:rPr>
        <w:t> 677,1</w:t>
      </w:r>
      <w:r w:rsidRPr="00C03252">
        <w:rPr>
          <w:szCs w:val="26"/>
        </w:rPr>
        <w:t xml:space="preserve"> млн рублей. </w:t>
      </w:r>
    </w:p>
    <w:p w:rsidR="00586858" w:rsidRDefault="00586858" w:rsidP="00586858">
      <w:pPr>
        <w:suppressAutoHyphens/>
        <w:overflowPunct/>
        <w:autoSpaceDE/>
        <w:autoSpaceDN/>
        <w:adjustRightInd/>
        <w:spacing w:line="276" w:lineRule="auto"/>
        <w:ind w:firstLine="426"/>
        <w:jc w:val="both"/>
        <w:rPr>
          <w:sz w:val="22"/>
          <w:szCs w:val="18"/>
        </w:rPr>
      </w:pPr>
    </w:p>
    <w:p w:rsidR="00E719E0" w:rsidRPr="00951325" w:rsidRDefault="00E719E0" w:rsidP="00586858">
      <w:pPr>
        <w:suppressAutoHyphens/>
        <w:overflowPunct/>
        <w:autoSpaceDE/>
        <w:autoSpaceDN/>
        <w:adjustRightInd/>
        <w:spacing w:line="276" w:lineRule="auto"/>
        <w:ind w:firstLine="426"/>
        <w:jc w:val="both"/>
        <w:rPr>
          <w:sz w:val="22"/>
          <w:szCs w:val="18"/>
        </w:rPr>
      </w:pPr>
    </w:p>
    <w:p w:rsidR="00586858" w:rsidRPr="00C03252" w:rsidRDefault="00586858" w:rsidP="00586858">
      <w:pPr>
        <w:overflowPunct/>
        <w:autoSpaceDE/>
        <w:autoSpaceDN/>
        <w:adjustRightInd/>
        <w:spacing w:line="276" w:lineRule="auto"/>
        <w:jc w:val="center"/>
        <w:rPr>
          <w:rFonts w:eastAsiaTheme="minorHAnsi"/>
          <w:b/>
          <w:bCs/>
          <w:sz w:val="28"/>
          <w:szCs w:val="28"/>
          <w:lang w:eastAsia="en-US"/>
        </w:rPr>
      </w:pPr>
      <w:r w:rsidRPr="00C03252">
        <w:rPr>
          <w:rFonts w:eastAsiaTheme="minorHAnsi"/>
          <w:b/>
          <w:bCs/>
          <w:sz w:val="28"/>
          <w:szCs w:val="28"/>
          <w:lang w:eastAsia="en-US"/>
        </w:rPr>
        <w:lastRenderedPageBreak/>
        <w:t>Труд и занятость</w:t>
      </w:r>
    </w:p>
    <w:p w:rsidR="00586858" w:rsidRPr="00951325" w:rsidRDefault="00586858" w:rsidP="00586858">
      <w:pPr>
        <w:overflowPunct/>
        <w:autoSpaceDE/>
        <w:autoSpaceDN/>
        <w:adjustRightInd/>
        <w:spacing w:line="276" w:lineRule="auto"/>
        <w:jc w:val="center"/>
        <w:rPr>
          <w:rFonts w:eastAsiaTheme="minorHAnsi"/>
          <w:b/>
          <w:bCs/>
          <w:sz w:val="22"/>
          <w:szCs w:val="18"/>
          <w:lang w:eastAsia="en-US"/>
        </w:rPr>
      </w:pPr>
    </w:p>
    <w:p w:rsidR="00903D8F" w:rsidRDefault="00903D8F" w:rsidP="00BC054F">
      <w:pPr>
        <w:suppressAutoHyphens/>
        <w:overflowPunct/>
        <w:autoSpaceDE/>
        <w:autoSpaceDN/>
        <w:adjustRightInd/>
        <w:ind w:firstLine="426"/>
        <w:jc w:val="both"/>
        <w:rPr>
          <w:szCs w:val="26"/>
        </w:rPr>
      </w:pPr>
      <w:r w:rsidRPr="00903D8F">
        <w:rPr>
          <w:szCs w:val="26"/>
        </w:rPr>
        <w:t>В 2021 году на рынке труда наблюдалась тенденция снижения численности официально зарегистрированных безработных. На 1 января 2022 года численность безработных составляла 548 чел</w:t>
      </w:r>
      <w:r>
        <w:rPr>
          <w:szCs w:val="26"/>
        </w:rPr>
        <w:t>овека, уровень безработицы 2,2%.</w:t>
      </w:r>
    </w:p>
    <w:p w:rsidR="00403BDA" w:rsidRDefault="00586858" w:rsidP="00BC054F">
      <w:pPr>
        <w:suppressAutoHyphens/>
        <w:overflowPunct/>
        <w:autoSpaceDE/>
        <w:autoSpaceDN/>
        <w:adjustRightInd/>
        <w:ind w:firstLine="426"/>
        <w:jc w:val="both"/>
        <w:rPr>
          <w:szCs w:val="26"/>
        </w:rPr>
      </w:pPr>
      <w:r w:rsidRPr="00C03252">
        <w:rPr>
          <w:szCs w:val="26"/>
        </w:rPr>
        <w:t>За январь-сентябрь 202</w:t>
      </w:r>
      <w:r w:rsidR="00966FE7">
        <w:rPr>
          <w:szCs w:val="26"/>
        </w:rPr>
        <w:t>2</w:t>
      </w:r>
      <w:r w:rsidRPr="00C03252">
        <w:rPr>
          <w:szCs w:val="26"/>
        </w:rPr>
        <w:t xml:space="preserve"> года направлено на профессиональное обучение </w:t>
      </w:r>
      <w:r w:rsidR="00403BDA">
        <w:rPr>
          <w:szCs w:val="26"/>
        </w:rPr>
        <w:t>130</w:t>
      </w:r>
      <w:r w:rsidRPr="00C03252">
        <w:rPr>
          <w:szCs w:val="26"/>
        </w:rPr>
        <w:t xml:space="preserve"> человек. В общественных работах приняли участие </w:t>
      </w:r>
      <w:r w:rsidR="000452E2" w:rsidRPr="00C03252">
        <w:rPr>
          <w:szCs w:val="26"/>
        </w:rPr>
        <w:t>110</w:t>
      </w:r>
      <w:r w:rsidRPr="00C03252">
        <w:rPr>
          <w:szCs w:val="26"/>
        </w:rPr>
        <w:t xml:space="preserve"> человека. Из категории «испытывающие трудности в поиске работы» трудоустроено </w:t>
      </w:r>
      <w:r w:rsidR="00403BDA">
        <w:rPr>
          <w:szCs w:val="26"/>
        </w:rPr>
        <w:t>30</w:t>
      </w:r>
      <w:r w:rsidRPr="00C03252">
        <w:rPr>
          <w:szCs w:val="26"/>
        </w:rPr>
        <w:t xml:space="preserve"> человек. </w:t>
      </w:r>
      <w:r w:rsidR="00403BDA" w:rsidRPr="00403BDA">
        <w:rPr>
          <w:szCs w:val="26"/>
        </w:rPr>
        <w:t>На квотируемые рабочие места трудоустроен 1</w:t>
      </w:r>
      <w:r w:rsidR="00403BDA">
        <w:rPr>
          <w:szCs w:val="26"/>
        </w:rPr>
        <w:t xml:space="preserve"> человек. </w:t>
      </w:r>
    </w:p>
    <w:p w:rsidR="00903D8F" w:rsidRPr="00903D8F" w:rsidRDefault="001C1270" w:rsidP="001C1270">
      <w:pPr>
        <w:suppressAutoHyphens/>
        <w:overflowPunct/>
        <w:autoSpaceDE/>
        <w:autoSpaceDN/>
        <w:adjustRightInd/>
        <w:ind w:firstLine="426"/>
        <w:jc w:val="both"/>
        <w:rPr>
          <w:szCs w:val="26"/>
        </w:rPr>
      </w:pPr>
      <w:r w:rsidRPr="001C1270">
        <w:rPr>
          <w:szCs w:val="26"/>
        </w:rPr>
        <w:t>На 1 сентября 202</w:t>
      </w:r>
      <w:r>
        <w:rPr>
          <w:szCs w:val="26"/>
        </w:rPr>
        <w:t>2</w:t>
      </w:r>
      <w:r w:rsidRPr="001C1270">
        <w:rPr>
          <w:szCs w:val="26"/>
        </w:rPr>
        <w:t xml:space="preserve"> года числ</w:t>
      </w:r>
      <w:r>
        <w:rPr>
          <w:szCs w:val="26"/>
        </w:rPr>
        <w:t>енность безработных составила 406</w:t>
      </w:r>
      <w:r w:rsidRPr="001C1270">
        <w:rPr>
          <w:szCs w:val="26"/>
        </w:rPr>
        <w:t xml:space="preserve"> человек, уровень безработицы </w:t>
      </w:r>
      <w:r>
        <w:rPr>
          <w:szCs w:val="26"/>
        </w:rPr>
        <w:t>1,6</w:t>
      </w:r>
      <w:r w:rsidRPr="001C1270">
        <w:rPr>
          <w:szCs w:val="26"/>
        </w:rPr>
        <w:t xml:space="preserve">%. </w:t>
      </w:r>
      <w:r>
        <w:rPr>
          <w:szCs w:val="26"/>
        </w:rPr>
        <w:t xml:space="preserve">На конец года прогнозируемая </w:t>
      </w:r>
      <w:r w:rsidR="009C1F32" w:rsidRPr="00C03252">
        <w:rPr>
          <w:szCs w:val="26"/>
        </w:rPr>
        <w:t>ч</w:t>
      </w:r>
      <w:r w:rsidR="00586858" w:rsidRPr="00C03252">
        <w:rPr>
          <w:szCs w:val="26"/>
        </w:rPr>
        <w:t xml:space="preserve">исленность зарегистрированных безработных составит </w:t>
      </w:r>
      <w:r>
        <w:rPr>
          <w:szCs w:val="26"/>
        </w:rPr>
        <w:t>470</w:t>
      </w:r>
      <w:r w:rsidR="00586858" w:rsidRPr="00C03252">
        <w:rPr>
          <w:szCs w:val="26"/>
        </w:rPr>
        <w:t xml:space="preserve"> </w:t>
      </w:r>
      <w:r>
        <w:rPr>
          <w:szCs w:val="26"/>
        </w:rPr>
        <w:t>человек.</w:t>
      </w:r>
    </w:p>
    <w:p w:rsidR="00903D8F" w:rsidRDefault="00903D8F" w:rsidP="00903D8F">
      <w:pPr>
        <w:rPr>
          <w:szCs w:val="26"/>
        </w:rPr>
      </w:pPr>
    </w:p>
    <w:sectPr w:rsidR="00903D8F" w:rsidSect="00AF3E7B">
      <w:pgSz w:w="11906" w:h="16838"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7B" w:rsidRDefault="00AF3E7B" w:rsidP="00F13AF2">
      <w:r>
        <w:separator/>
      </w:r>
    </w:p>
  </w:endnote>
  <w:endnote w:type="continuationSeparator" w:id="0">
    <w:p w:rsidR="00AF3E7B" w:rsidRDefault="00AF3E7B" w:rsidP="00F1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7B" w:rsidRDefault="00AF3E7B" w:rsidP="00F13AF2">
      <w:r>
        <w:separator/>
      </w:r>
    </w:p>
  </w:footnote>
  <w:footnote w:type="continuationSeparator" w:id="0">
    <w:p w:rsidR="00AF3E7B" w:rsidRDefault="00AF3E7B" w:rsidP="00F13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A4A"/>
    <w:multiLevelType w:val="hybridMultilevel"/>
    <w:tmpl w:val="C41853CA"/>
    <w:lvl w:ilvl="0" w:tplc="E8E4174A">
      <w:start w:val="1"/>
      <w:numFmt w:val="bullet"/>
      <w:suff w:val="space"/>
      <w:lvlText w:val=""/>
      <w:lvlJc w:val="left"/>
      <w:pPr>
        <w:ind w:left="360"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5EC5717"/>
    <w:multiLevelType w:val="hybridMultilevel"/>
    <w:tmpl w:val="A07423FA"/>
    <w:lvl w:ilvl="0" w:tplc="CC2A0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8883AF4"/>
    <w:multiLevelType w:val="hybridMultilevel"/>
    <w:tmpl w:val="B58648FE"/>
    <w:lvl w:ilvl="0" w:tplc="CC2A0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4EE796C"/>
    <w:multiLevelType w:val="hybridMultilevel"/>
    <w:tmpl w:val="C4AEEDDA"/>
    <w:lvl w:ilvl="0" w:tplc="611E35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B04502F"/>
    <w:multiLevelType w:val="hybridMultilevel"/>
    <w:tmpl w:val="0ED08DC2"/>
    <w:lvl w:ilvl="0" w:tplc="CC2A0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2"/>
    <w:rsid w:val="000452E2"/>
    <w:rsid w:val="00045F39"/>
    <w:rsid w:val="00087FC1"/>
    <w:rsid w:val="00095EA9"/>
    <w:rsid w:val="000C6E96"/>
    <w:rsid w:val="00101DC3"/>
    <w:rsid w:val="00140DCB"/>
    <w:rsid w:val="0017644C"/>
    <w:rsid w:val="00177BFE"/>
    <w:rsid w:val="001C1270"/>
    <w:rsid w:val="001C1DC9"/>
    <w:rsid w:val="001D15E2"/>
    <w:rsid w:val="001E082A"/>
    <w:rsid w:val="001F3093"/>
    <w:rsid w:val="002135D4"/>
    <w:rsid w:val="002438D3"/>
    <w:rsid w:val="00270AB0"/>
    <w:rsid w:val="002D6132"/>
    <w:rsid w:val="00316F25"/>
    <w:rsid w:val="003B6DE7"/>
    <w:rsid w:val="003C1A49"/>
    <w:rsid w:val="00403BDA"/>
    <w:rsid w:val="0040699F"/>
    <w:rsid w:val="00427225"/>
    <w:rsid w:val="00431101"/>
    <w:rsid w:val="004311FD"/>
    <w:rsid w:val="0044775E"/>
    <w:rsid w:val="00466A5D"/>
    <w:rsid w:val="004720A8"/>
    <w:rsid w:val="00475B53"/>
    <w:rsid w:val="00476434"/>
    <w:rsid w:val="004A1E15"/>
    <w:rsid w:val="004B156B"/>
    <w:rsid w:val="004F0BEE"/>
    <w:rsid w:val="00501E43"/>
    <w:rsid w:val="00506C46"/>
    <w:rsid w:val="00510510"/>
    <w:rsid w:val="00586858"/>
    <w:rsid w:val="00595EA8"/>
    <w:rsid w:val="005B748F"/>
    <w:rsid w:val="005C3E0E"/>
    <w:rsid w:val="005D1792"/>
    <w:rsid w:val="005D5E9C"/>
    <w:rsid w:val="00611703"/>
    <w:rsid w:val="00635095"/>
    <w:rsid w:val="006847A0"/>
    <w:rsid w:val="006A0ABA"/>
    <w:rsid w:val="006B00D3"/>
    <w:rsid w:val="006B642F"/>
    <w:rsid w:val="006D1071"/>
    <w:rsid w:val="006E60C3"/>
    <w:rsid w:val="006F0523"/>
    <w:rsid w:val="00733719"/>
    <w:rsid w:val="00736CFD"/>
    <w:rsid w:val="00774ED1"/>
    <w:rsid w:val="007C3245"/>
    <w:rsid w:val="0081277C"/>
    <w:rsid w:val="00835E95"/>
    <w:rsid w:val="00871FBC"/>
    <w:rsid w:val="00896511"/>
    <w:rsid w:val="008C334E"/>
    <w:rsid w:val="008E57F7"/>
    <w:rsid w:val="008E78CD"/>
    <w:rsid w:val="008F199D"/>
    <w:rsid w:val="00903D8F"/>
    <w:rsid w:val="00951325"/>
    <w:rsid w:val="0096396A"/>
    <w:rsid w:val="00966FE7"/>
    <w:rsid w:val="009A3B9A"/>
    <w:rsid w:val="009B54FB"/>
    <w:rsid w:val="009C1F32"/>
    <w:rsid w:val="009C3B58"/>
    <w:rsid w:val="009D3A29"/>
    <w:rsid w:val="00A149A3"/>
    <w:rsid w:val="00A24C60"/>
    <w:rsid w:val="00A33453"/>
    <w:rsid w:val="00AB7510"/>
    <w:rsid w:val="00AD3CCB"/>
    <w:rsid w:val="00AF3E7B"/>
    <w:rsid w:val="00AF69D2"/>
    <w:rsid w:val="00B161EC"/>
    <w:rsid w:val="00B2792D"/>
    <w:rsid w:val="00B30D9A"/>
    <w:rsid w:val="00B34F3E"/>
    <w:rsid w:val="00B45CDB"/>
    <w:rsid w:val="00B83C54"/>
    <w:rsid w:val="00B85025"/>
    <w:rsid w:val="00BA33E0"/>
    <w:rsid w:val="00BC054F"/>
    <w:rsid w:val="00BC5F51"/>
    <w:rsid w:val="00BF29C1"/>
    <w:rsid w:val="00BF4747"/>
    <w:rsid w:val="00C03252"/>
    <w:rsid w:val="00C03824"/>
    <w:rsid w:val="00C04538"/>
    <w:rsid w:val="00C159D8"/>
    <w:rsid w:val="00C508C4"/>
    <w:rsid w:val="00C61987"/>
    <w:rsid w:val="00C66DA6"/>
    <w:rsid w:val="00C75ED7"/>
    <w:rsid w:val="00C82791"/>
    <w:rsid w:val="00C93691"/>
    <w:rsid w:val="00CA5FC0"/>
    <w:rsid w:val="00D02462"/>
    <w:rsid w:val="00D12873"/>
    <w:rsid w:val="00D32965"/>
    <w:rsid w:val="00D34BDA"/>
    <w:rsid w:val="00D4668F"/>
    <w:rsid w:val="00D57567"/>
    <w:rsid w:val="00D62B64"/>
    <w:rsid w:val="00D935C0"/>
    <w:rsid w:val="00DF2C19"/>
    <w:rsid w:val="00E719E0"/>
    <w:rsid w:val="00EC4F3F"/>
    <w:rsid w:val="00ED0168"/>
    <w:rsid w:val="00ED5CC9"/>
    <w:rsid w:val="00EF4EA6"/>
    <w:rsid w:val="00F0370D"/>
    <w:rsid w:val="00F13AF2"/>
    <w:rsid w:val="00F15AE8"/>
    <w:rsid w:val="00F272B7"/>
    <w:rsid w:val="00FB1D68"/>
    <w:rsid w:val="00FB3CF2"/>
    <w:rsid w:val="00FE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13AF2"/>
    <w:pPr>
      <w:tabs>
        <w:tab w:val="center" w:pos="4677"/>
        <w:tab w:val="right" w:pos="9355"/>
      </w:tabs>
    </w:pPr>
  </w:style>
  <w:style w:type="character" w:customStyle="1" w:styleId="a5">
    <w:name w:val="Верхний колонтитул Знак"/>
    <w:basedOn w:val="a0"/>
    <w:link w:val="a4"/>
    <w:uiPriority w:val="99"/>
    <w:rsid w:val="00F13AF2"/>
    <w:rPr>
      <w:sz w:val="26"/>
      <w:lang w:eastAsia="ru-RU"/>
    </w:rPr>
  </w:style>
  <w:style w:type="paragraph" w:styleId="a6">
    <w:name w:val="footer"/>
    <w:basedOn w:val="a"/>
    <w:link w:val="a7"/>
    <w:uiPriority w:val="99"/>
    <w:unhideWhenUsed/>
    <w:rsid w:val="00F13AF2"/>
    <w:pPr>
      <w:tabs>
        <w:tab w:val="center" w:pos="4677"/>
        <w:tab w:val="right" w:pos="9355"/>
      </w:tabs>
    </w:pPr>
  </w:style>
  <w:style w:type="character" w:customStyle="1" w:styleId="a7">
    <w:name w:val="Нижний колонтитул Знак"/>
    <w:basedOn w:val="a0"/>
    <w:link w:val="a6"/>
    <w:uiPriority w:val="99"/>
    <w:rsid w:val="00F13AF2"/>
    <w:rPr>
      <w:sz w:val="26"/>
      <w:lang w:eastAsia="ru-RU"/>
    </w:rPr>
  </w:style>
  <w:style w:type="paragraph" w:styleId="a8">
    <w:name w:val="Balloon Text"/>
    <w:basedOn w:val="a"/>
    <w:link w:val="a9"/>
    <w:uiPriority w:val="99"/>
    <w:semiHidden/>
    <w:unhideWhenUsed/>
    <w:rsid w:val="00F13AF2"/>
    <w:rPr>
      <w:rFonts w:ascii="Tahoma" w:hAnsi="Tahoma" w:cs="Tahoma"/>
      <w:sz w:val="16"/>
      <w:szCs w:val="16"/>
    </w:rPr>
  </w:style>
  <w:style w:type="character" w:customStyle="1" w:styleId="a9">
    <w:name w:val="Текст выноски Знак"/>
    <w:basedOn w:val="a0"/>
    <w:link w:val="a8"/>
    <w:uiPriority w:val="99"/>
    <w:semiHidden/>
    <w:rsid w:val="00F13AF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13AF2"/>
    <w:pPr>
      <w:tabs>
        <w:tab w:val="center" w:pos="4677"/>
        <w:tab w:val="right" w:pos="9355"/>
      </w:tabs>
    </w:pPr>
  </w:style>
  <w:style w:type="character" w:customStyle="1" w:styleId="a5">
    <w:name w:val="Верхний колонтитул Знак"/>
    <w:basedOn w:val="a0"/>
    <w:link w:val="a4"/>
    <w:uiPriority w:val="99"/>
    <w:rsid w:val="00F13AF2"/>
    <w:rPr>
      <w:sz w:val="26"/>
      <w:lang w:eastAsia="ru-RU"/>
    </w:rPr>
  </w:style>
  <w:style w:type="paragraph" w:styleId="a6">
    <w:name w:val="footer"/>
    <w:basedOn w:val="a"/>
    <w:link w:val="a7"/>
    <w:uiPriority w:val="99"/>
    <w:unhideWhenUsed/>
    <w:rsid w:val="00F13AF2"/>
    <w:pPr>
      <w:tabs>
        <w:tab w:val="center" w:pos="4677"/>
        <w:tab w:val="right" w:pos="9355"/>
      </w:tabs>
    </w:pPr>
  </w:style>
  <w:style w:type="character" w:customStyle="1" w:styleId="a7">
    <w:name w:val="Нижний колонтитул Знак"/>
    <w:basedOn w:val="a0"/>
    <w:link w:val="a6"/>
    <w:uiPriority w:val="99"/>
    <w:rsid w:val="00F13AF2"/>
    <w:rPr>
      <w:sz w:val="26"/>
      <w:lang w:eastAsia="ru-RU"/>
    </w:rPr>
  </w:style>
  <w:style w:type="paragraph" w:styleId="a8">
    <w:name w:val="Balloon Text"/>
    <w:basedOn w:val="a"/>
    <w:link w:val="a9"/>
    <w:uiPriority w:val="99"/>
    <w:semiHidden/>
    <w:unhideWhenUsed/>
    <w:rsid w:val="00F13AF2"/>
    <w:rPr>
      <w:rFonts w:ascii="Tahoma" w:hAnsi="Tahoma" w:cs="Tahoma"/>
      <w:sz w:val="16"/>
      <w:szCs w:val="16"/>
    </w:rPr>
  </w:style>
  <w:style w:type="character" w:customStyle="1" w:styleId="a9">
    <w:name w:val="Текст выноски Знак"/>
    <w:basedOn w:val="a0"/>
    <w:link w:val="a8"/>
    <w:uiPriority w:val="99"/>
    <w:semiHidden/>
    <w:rsid w:val="00F13AF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5992">
      <w:bodyDiv w:val="1"/>
      <w:marLeft w:val="0"/>
      <w:marRight w:val="0"/>
      <w:marTop w:val="0"/>
      <w:marBottom w:val="0"/>
      <w:divBdr>
        <w:top w:val="none" w:sz="0" w:space="0" w:color="auto"/>
        <w:left w:val="none" w:sz="0" w:space="0" w:color="auto"/>
        <w:bottom w:val="none" w:sz="0" w:space="0" w:color="auto"/>
        <w:right w:val="none" w:sz="0" w:space="0" w:color="auto"/>
      </w:divBdr>
    </w:div>
    <w:div w:id="459304855">
      <w:bodyDiv w:val="1"/>
      <w:marLeft w:val="0"/>
      <w:marRight w:val="0"/>
      <w:marTop w:val="0"/>
      <w:marBottom w:val="0"/>
      <w:divBdr>
        <w:top w:val="none" w:sz="0" w:space="0" w:color="auto"/>
        <w:left w:val="none" w:sz="0" w:space="0" w:color="auto"/>
        <w:bottom w:val="none" w:sz="0" w:space="0" w:color="auto"/>
        <w:right w:val="none" w:sz="0" w:space="0" w:color="auto"/>
      </w:divBdr>
    </w:div>
    <w:div w:id="607082595">
      <w:bodyDiv w:val="1"/>
      <w:marLeft w:val="0"/>
      <w:marRight w:val="0"/>
      <w:marTop w:val="0"/>
      <w:marBottom w:val="0"/>
      <w:divBdr>
        <w:top w:val="none" w:sz="0" w:space="0" w:color="auto"/>
        <w:left w:val="none" w:sz="0" w:space="0" w:color="auto"/>
        <w:bottom w:val="none" w:sz="0" w:space="0" w:color="auto"/>
        <w:right w:val="none" w:sz="0" w:space="0" w:color="auto"/>
      </w:divBdr>
    </w:div>
    <w:div w:id="6505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35D99-CC8F-4DB1-A649-2F9532FB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Михалева ОГ</dc:creator>
  <cp:lastModifiedBy>Администратор</cp:lastModifiedBy>
  <cp:revision>2</cp:revision>
  <cp:lastPrinted>2022-10-13T06:34:00Z</cp:lastPrinted>
  <dcterms:created xsi:type="dcterms:W3CDTF">2022-10-26T13:07:00Z</dcterms:created>
  <dcterms:modified xsi:type="dcterms:W3CDTF">2022-10-26T13:07:00Z</dcterms:modified>
</cp:coreProperties>
</file>