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4E" w:rsidRPr="001101B9" w:rsidRDefault="0035684E" w:rsidP="0035684E">
      <w:pPr>
        <w:widowControl w:val="0"/>
        <w:jc w:val="center"/>
        <w:rPr>
          <w:b/>
          <w:sz w:val="28"/>
          <w:szCs w:val="28"/>
        </w:rPr>
      </w:pPr>
      <w:r w:rsidRPr="001101B9">
        <w:rPr>
          <w:b/>
          <w:sz w:val="28"/>
          <w:szCs w:val="28"/>
        </w:rPr>
        <w:t>П</w:t>
      </w:r>
      <w:r w:rsidR="00211ECB">
        <w:rPr>
          <w:b/>
          <w:sz w:val="28"/>
          <w:szCs w:val="28"/>
        </w:rPr>
        <w:t>АСПОРТ</w:t>
      </w:r>
    </w:p>
    <w:p w:rsidR="0035684E" w:rsidRPr="001101B9" w:rsidRDefault="0035684E" w:rsidP="0035684E">
      <w:pPr>
        <w:widowControl w:val="0"/>
        <w:jc w:val="center"/>
        <w:rPr>
          <w:b/>
          <w:sz w:val="28"/>
          <w:szCs w:val="28"/>
        </w:rPr>
      </w:pPr>
      <w:r w:rsidRPr="001101B9">
        <w:rPr>
          <w:b/>
          <w:sz w:val="28"/>
          <w:szCs w:val="28"/>
        </w:rPr>
        <w:t xml:space="preserve">муниципальной программы «Социальное развитие МО МР «Печора» </w:t>
      </w:r>
    </w:p>
    <w:p w:rsidR="0035684E" w:rsidRPr="00AC1AEB" w:rsidRDefault="0035684E" w:rsidP="0035684E">
      <w:pPr>
        <w:widowControl w:val="0"/>
        <w:rPr>
          <w:sz w:val="32"/>
          <w:szCs w:val="32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134"/>
        <w:gridCol w:w="850"/>
        <w:gridCol w:w="851"/>
        <w:gridCol w:w="850"/>
        <w:gridCol w:w="851"/>
        <w:gridCol w:w="992"/>
        <w:gridCol w:w="851"/>
        <w:gridCol w:w="850"/>
        <w:gridCol w:w="992"/>
      </w:tblGrid>
      <w:tr w:rsidR="008209FD" w:rsidRPr="00403E5C" w:rsidTr="00EF493F">
        <w:trPr>
          <w:trHeight w:val="9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FD" w:rsidRPr="00C8530B" w:rsidRDefault="008209FD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FD" w:rsidRPr="00C8530B" w:rsidRDefault="004E15DE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 xml:space="preserve">Отдел экономики и инвестиций </w:t>
            </w:r>
            <w:r w:rsidR="008209FD" w:rsidRPr="00C8530B">
              <w:rPr>
                <w:sz w:val="22"/>
                <w:szCs w:val="22"/>
              </w:rPr>
              <w:t>администрации МР «Печора»</w:t>
            </w:r>
          </w:p>
        </w:tc>
      </w:tr>
      <w:tr w:rsidR="008209FD" w:rsidRPr="00403E5C" w:rsidTr="000D3722">
        <w:trPr>
          <w:trHeight w:val="1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FD" w:rsidRPr="00C8530B" w:rsidRDefault="008209FD" w:rsidP="0056217F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C8530B">
              <w:rPr>
                <w:rFonts w:eastAsia="Calibri"/>
                <w:sz w:val="22"/>
                <w:szCs w:val="22"/>
                <w:lang w:eastAsia="en-US"/>
              </w:rPr>
              <w:t>Соисполнители программы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FD" w:rsidRPr="00C8530B" w:rsidRDefault="008209FD" w:rsidP="004E15DE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530B">
              <w:rPr>
                <w:rFonts w:eastAsia="Calibri"/>
                <w:sz w:val="22"/>
                <w:szCs w:val="22"/>
                <w:lang w:eastAsia="en-US"/>
              </w:rPr>
              <w:t>Управление образования МР «Печора», Управление культуры и туризма МР «Печора», отдел управления жилым фондом администрации МР «Печора»,  сектор по социальным вопросам администрации МР «Печора», сектор по кадрам и муниципальной с</w:t>
            </w:r>
            <w:r w:rsidR="00C8530B">
              <w:rPr>
                <w:rFonts w:eastAsia="Calibri"/>
                <w:sz w:val="22"/>
                <w:szCs w:val="22"/>
                <w:lang w:eastAsia="en-US"/>
              </w:rPr>
              <w:t>лужбе администрации МР «Печора»</w:t>
            </w:r>
          </w:p>
        </w:tc>
      </w:tr>
      <w:tr w:rsidR="008209FD" w:rsidRPr="00403E5C" w:rsidTr="00EF493F">
        <w:trPr>
          <w:trHeight w:val="6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FD" w:rsidRPr="00C8530B" w:rsidRDefault="008209FD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FD" w:rsidRPr="00C8530B" w:rsidRDefault="008209FD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ГБУЗ РК «Печорская ЦРБ»</w:t>
            </w:r>
          </w:p>
        </w:tc>
      </w:tr>
      <w:tr w:rsidR="008209FD" w:rsidRPr="00403E5C" w:rsidTr="000D3722">
        <w:trPr>
          <w:trHeight w:val="14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FD" w:rsidRPr="00C8530B" w:rsidRDefault="008209FD" w:rsidP="0056217F">
            <w:pPr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FD" w:rsidRPr="00C8530B" w:rsidRDefault="008209FD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1) Содействие занятости населения  МО МР «Печора»</w:t>
            </w:r>
          </w:p>
          <w:p w:rsidR="008209FD" w:rsidRPr="00C8530B" w:rsidRDefault="008209FD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2) Социальная поддержка отдельных категорий граждан, развитие и укрепление института семьи на территории МО МР «Печора»</w:t>
            </w:r>
          </w:p>
          <w:p w:rsidR="008209FD" w:rsidRPr="00C8530B" w:rsidRDefault="008209FD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3) Поддержка некоммерческих общественных организаций МО МР «Печора»</w:t>
            </w:r>
          </w:p>
          <w:p w:rsidR="008209FD" w:rsidRPr="00C8530B" w:rsidRDefault="008209FD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4) Здоровое население МО МР «Печора»</w:t>
            </w:r>
          </w:p>
        </w:tc>
      </w:tr>
      <w:tr w:rsidR="008209FD" w:rsidRPr="00403E5C" w:rsidTr="000D3722">
        <w:trPr>
          <w:trHeight w:val="1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FD" w:rsidRPr="00C8530B" w:rsidRDefault="008209FD" w:rsidP="0056217F">
            <w:pPr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Программно-целевые инструменты программы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FD" w:rsidRPr="00C8530B" w:rsidRDefault="008209FD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--</w:t>
            </w:r>
          </w:p>
        </w:tc>
      </w:tr>
      <w:tr w:rsidR="008209FD" w:rsidRPr="00403E5C" w:rsidTr="000D3722">
        <w:trPr>
          <w:trHeight w:val="1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FD" w:rsidRPr="00C8530B" w:rsidRDefault="008209FD" w:rsidP="0056217F">
            <w:pPr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FD" w:rsidRPr="00C8530B" w:rsidRDefault="008209FD" w:rsidP="00B26EB1">
            <w:pPr>
              <w:widowControl w:val="0"/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Повышение социальной защищенности граждан муниципального района «Печора» и эффективное использование потенциала социально ориентированных некоммерческих организаций в решении задач социально-экономического развития района</w:t>
            </w:r>
          </w:p>
        </w:tc>
      </w:tr>
      <w:tr w:rsidR="008209FD" w:rsidRPr="00403E5C" w:rsidTr="000D3722">
        <w:trPr>
          <w:trHeight w:val="19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FD" w:rsidRPr="00C8530B" w:rsidRDefault="008209FD" w:rsidP="0056217F">
            <w:pPr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FD" w:rsidRPr="00C8530B" w:rsidRDefault="008209FD" w:rsidP="0056217F">
            <w:pPr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 xml:space="preserve"> Содействие занятости населения муниципального образования муниципального района «Печора» и обеспечение социальной поддержки безработных граждан;</w:t>
            </w:r>
          </w:p>
          <w:p w:rsidR="008209FD" w:rsidRPr="00C8530B" w:rsidRDefault="008209FD" w:rsidP="0056217F">
            <w:pPr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Оказание социальной поддержки отдельным категориям граждан, повышение авторитета, общественного значения рождения ребенка и престижа семьи;</w:t>
            </w:r>
          </w:p>
          <w:p w:rsidR="008209FD" w:rsidRPr="00C8530B" w:rsidRDefault="008209FD" w:rsidP="0056217F">
            <w:pPr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Эффективное использование  потенциала  социально</w:t>
            </w:r>
          </w:p>
          <w:p w:rsidR="008209FD" w:rsidRPr="00C8530B" w:rsidRDefault="008209FD" w:rsidP="0056217F">
            <w:pPr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ориентированных  некоммерческих  организаций;</w:t>
            </w:r>
          </w:p>
          <w:p w:rsidR="008209FD" w:rsidRPr="00C8530B" w:rsidRDefault="008209FD" w:rsidP="0056217F">
            <w:pPr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Улучшение состояния здоровья населения муниципального района</w:t>
            </w:r>
          </w:p>
        </w:tc>
      </w:tr>
      <w:tr w:rsidR="003F5CEA" w:rsidRPr="00403E5C" w:rsidTr="000D3722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EA" w:rsidRPr="00C8530B" w:rsidRDefault="003F5CEA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EA" w:rsidRPr="00C8530B" w:rsidRDefault="003F5CEA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Уровень регистрируемой безработицы;</w:t>
            </w:r>
          </w:p>
          <w:p w:rsidR="003F5CEA" w:rsidRPr="00C8530B" w:rsidRDefault="003F5CEA" w:rsidP="0056217F">
            <w:pPr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Коэффициент рождаемости;</w:t>
            </w:r>
          </w:p>
          <w:p w:rsidR="003F5CEA" w:rsidRPr="00C8530B" w:rsidRDefault="003F5CEA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Коэффициент смертности населения;</w:t>
            </w:r>
          </w:p>
          <w:p w:rsidR="003F5CEA" w:rsidRPr="00C8530B" w:rsidRDefault="003F5CEA" w:rsidP="0056217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C8530B">
              <w:rPr>
                <w:snapToGrid w:val="0"/>
                <w:sz w:val="22"/>
                <w:szCs w:val="22"/>
              </w:rPr>
              <w:t>Доля проведенных мероприятий, направленных на развитие и укрепление института семьи;</w:t>
            </w:r>
          </w:p>
          <w:p w:rsidR="003F5CEA" w:rsidRPr="00C8530B" w:rsidRDefault="003F5CEA" w:rsidP="0056217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C8530B">
              <w:rPr>
                <w:snapToGrid w:val="0"/>
                <w:sz w:val="22"/>
                <w:szCs w:val="22"/>
              </w:rPr>
              <w:t>Доля граждан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помещениях;</w:t>
            </w:r>
          </w:p>
          <w:p w:rsidR="003F5CEA" w:rsidRPr="00C8530B" w:rsidRDefault="003F5CEA" w:rsidP="0056217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C8530B">
              <w:rPr>
                <w:snapToGrid w:val="0"/>
                <w:sz w:val="22"/>
                <w:szCs w:val="22"/>
              </w:rPr>
              <w:t>Доля ветеранов боевых действий, инвалидов, семей, имеющих детей-инвалидов, получивших единовременную денежную выплату на строительство или приобретение жилых помещений, от общего числа граждан данной категории, состоящих на учете в качестве нуждающихся в жилых помещениях</w:t>
            </w:r>
            <w:bookmarkStart w:id="0" w:name="_GoBack"/>
            <w:bookmarkEnd w:id="0"/>
            <w:r w:rsidRPr="00C8530B">
              <w:rPr>
                <w:snapToGrid w:val="0"/>
                <w:sz w:val="22"/>
                <w:szCs w:val="22"/>
              </w:rPr>
              <w:t>;</w:t>
            </w:r>
          </w:p>
          <w:p w:rsidR="003F5CEA" w:rsidRPr="00C8530B" w:rsidRDefault="003F5CEA" w:rsidP="0056217F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C8530B">
              <w:rPr>
                <w:snapToGrid w:val="0"/>
                <w:sz w:val="22"/>
                <w:szCs w:val="22"/>
              </w:rPr>
              <w:t>Доля молодых семей, которым предоставлены социальные выплаты;</w:t>
            </w:r>
          </w:p>
          <w:p w:rsidR="003F5CEA" w:rsidRPr="00C8530B" w:rsidRDefault="003F5CEA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Доля социально ориентированных некоммерческих организаций, получивших поддержку со стороны органов местного самоуправления, в общем  количестве некоммерческих организаций.</w:t>
            </w:r>
          </w:p>
          <w:p w:rsidR="003F5CEA" w:rsidRPr="00C8530B" w:rsidRDefault="003F5CEA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Целевые индикаторы, характеризующие  достижение  целей подпрограмм, отражены в паспортах подпрограмм.</w:t>
            </w:r>
          </w:p>
        </w:tc>
      </w:tr>
      <w:tr w:rsidR="003F5CEA" w:rsidRPr="00403E5C" w:rsidTr="000D3722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EA" w:rsidRPr="00C8530B" w:rsidRDefault="003F5CEA" w:rsidP="0056217F">
            <w:pPr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lastRenderedPageBreak/>
              <w:t>Этапы и сроки реализации программы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A" w:rsidRPr="00C8530B" w:rsidRDefault="003F5CEA" w:rsidP="0056217F">
            <w:pPr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Программа реализуется в</w:t>
            </w:r>
            <w:r w:rsidR="00092B6F">
              <w:rPr>
                <w:sz w:val="22"/>
                <w:szCs w:val="22"/>
              </w:rPr>
              <w:t xml:space="preserve"> 2014 - 2021 годах</w:t>
            </w:r>
          </w:p>
          <w:p w:rsidR="003F5CEA" w:rsidRPr="00C8530B" w:rsidRDefault="003F5CEA" w:rsidP="0056217F">
            <w:pPr>
              <w:jc w:val="both"/>
              <w:rPr>
                <w:sz w:val="22"/>
                <w:szCs w:val="22"/>
              </w:rPr>
            </w:pPr>
          </w:p>
        </w:tc>
      </w:tr>
      <w:tr w:rsidR="003F5CEA" w:rsidRPr="00403E5C" w:rsidTr="000D3722">
        <w:trPr>
          <w:trHeight w:val="5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A" w:rsidRPr="00C8530B" w:rsidRDefault="003F5CEA" w:rsidP="0056217F">
            <w:pPr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 xml:space="preserve">Объемы финансирования муниципальной программы  </w:t>
            </w:r>
          </w:p>
          <w:p w:rsidR="003F5CEA" w:rsidRPr="00C8530B" w:rsidRDefault="003F5CEA" w:rsidP="0056217F">
            <w:pPr>
              <w:jc w:val="both"/>
              <w:rPr>
                <w:sz w:val="22"/>
                <w:szCs w:val="22"/>
              </w:rPr>
            </w:pPr>
          </w:p>
          <w:p w:rsidR="003F5CEA" w:rsidRPr="00C8530B" w:rsidRDefault="003F5CEA" w:rsidP="0056217F">
            <w:pPr>
              <w:jc w:val="both"/>
              <w:rPr>
                <w:sz w:val="22"/>
                <w:szCs w:val="22"/>
              </w:rPr>
            </w:pPr>
          </w:p>
          <w:p w:rsidR="003F5CEA" w:rsidRPr="00C8530B" w:rsidRDefault="003F5CEA" w:rsidP="0056217F">
            <w:pPr>
              <w:jc w:val="both"/>
              <w:rPr>
                <w:sz w:val="22"/>
                <w:szCs w:val="22"/>
              </w:rPr>
            </w:pPr>
          </w:p>
          <w:p w:rsidR="003F5CEA" w:rsidRPr="00C8530B" w:rsidRDefault="003F5CEA" w:rsidP="0056217F">
            <w:pPr>
              <w:jc w:val="both"/>
              <w:rPr>
                <w:sz w:val="22"/>
                <w:szCs w:val="22"/>
              </w:rPr>
            </w:pPr>
          </w:p>
          <w:p w:rsidR="003F5CEA" w:rsidRPr="00C8530B" w:rsidRDefault="003F5CEA" w:rsidP="0056217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5CEA" w:rsidRPr="00C8530B" w:rsidRDefault="003F5CEA" w:rsidP="005621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EA" w:rsidRPr="00C8530B" w:rsidRDefault="003F5CEA" w:rsidP="00092B6F">
            <w:pPr>
              <w:widowControl w:val="0"/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Общий объем финансирования составляет 2</w:t>
            </w:r>
            <w:r w:rsidR="004C648E" w:rsidRPr="00C8530B">
              <w:rPr>
                <w:sz w:val="22"/>
                <w:szCs w:val="22"/>
              </w:rPr>
              <w:t>3</w:t>
            </w:r>
            <w:r w:rsidR="00092B6F">
              <w:rPr>
                <w:sz w:val="22"/>
                <w:szCs w:val="22"/>
              </w:rPr>
              <w:t>6 669,9</w:t>
            </w:r>
            <w:r w:rsidRPr="00C8530B">
              <w:rPr>
                <w:sz w:val="22"/>
                <w:szCs w:val="22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BC5C7A" w:rsidRPr="008209FD" w:rsidTr="000D3722">
        <w:trPr>
          <w:trHeight w:val="51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8209FD" w:rsidRDefault="00BC5C7A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A" w:rsidRPr="00C8530B" w:rsidRDefault="00BC5C7A" w:rsidP="0056217F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8530B">
              <w:rPr>
                <w:sz w:val="22"/>
                <w:szCs w:val="22"/>
              </w:rPr>
              <w:t>Источ</w:t>
            </w:r>
            <w:r w:rsidR="00DA57D2" w:rsidRPr="00C8530B">
              <w:rPr>
                <w:sz w:val="22"/>
                <w:szCs w:val="22"/>
              </w:rPr>
              <w:t>-</w:t>
            </w:r>
            <w:r w:rsidRPr="00C8530B">
              <w:rPr>
                <w:sz w:val="22"/>
                <w:szCs w:val="22"/>
              </w:rPr>
              <w:t>ник</w:t>
            </w:r>
            <w:proofErr w:type="spellEnd"/>
            <w:proofErr w:type="gramEnd"/>
            <w:r w:rsidRPr="00C8530B">
              <w:rPr>
                <w:sz w:val="22"/>
                <w:szCs w:val="22"/>
              </w:rPr>
              <w:t xml:space="preserve"> </w:t>
            </w:r>
            <w:proofErr w:type="spellStart"/>
            <w:r w:rsidRPr="00C8530B">
              <w:rPr>
                <w:sz w:val="22"/>
                <w:szCs w:val="22"/>
              </w:rPr>
              <w:t>финан</w:t>
            </w:r>
            <w:r w:rsidR="00DA57D2" w:rsidRPr="00C8530B">
              <w:rPr>
                <w:sz w:val="22"/>
                <w:szCs w:val="22"/>
              </w:rPr>
              <w:t>-</w:t>
            </w:r>
            <w:r w:rsidRPr="00C8530B">
              <w:rPr>
                <w:sz w:val="22"/>
                <w:szCs w:val="22"/>
              </w:rPr>
              <w:t>сирования</w:t>
            </w:r>
            <w:proofErr w:type="spellEnd"/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A" w:rsidRPr="00C8530B" w:rsidRDefault="00BC5C7A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Объем финансирования (тыс. рублей)</w:t>
            </w:r>
          </w:p>
        </w:tc>
      </w:tr>
      <w:tr w:rsidR="00DA57D2" w:rsidRPr="008209FD" w:rsidTr="000D3722">
        <w:trPr>
          <w:trHeight w:val="52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8209FD" w:rsidRDefault="00BC5C7A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8209FD" w:rsidRDefault="00BC5C7A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8209FD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8209FD" w:rsidRDefault="00BC5C7A" w:rsidP="00BC5C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7A" w:rsidRPr="008209FD" w:rsidRDefault="00BC5C7A" w:rsidP="00677857">
            <w:pPr>
              <w:widowControl w:val="0"/>
              <w:jc w:val="center"/>
              <w:rPr>
                <w:sz w:val="22"/>
                <w:szCs w:val="22"/>
              </w:rPr>
            </w:pPr>
            <w:r w:rsidRPr="008209FD">
              <w:rPr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8209FD" w:rsidRDefault="00BC5C7A" w:rsidP="00677857">
            <w:pPr>
              <w:widowControl w:val="0"/>
              <w:jc w:val="center"/>
              <w:rPr>
                <w:sz w:val="22"/>
                <w:szCs w:val="22"/>
              </w:rPr>
            </w:pPr>
            <w:r w:rsidRPr="008209FD">
              <w:rPr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8209FD" w:rsidRDefault="00BC5C7A" w:rsidP="00677857">
            <w:pPr>
              <w:widowControl w:val="0"/>
              <w:jc w:val="center"/>
              <w:rPr>
                <w:sz w:val="22"/>
                <w:szCs w:val="22"/>
              </w:rPr>
            </w:pPr>
            <w:r w:rsidRPr="008209FD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2" w:rsidRDefault="00BC5C7A" w:rsidP="00677857">
            <w:pPr>
              <w:widowControl w:val="0"/>
              <w:jc w:val="center"/>
              <w:rPr>
                <w:sz w:val="22"/>
                <w:szCs w:val="22"/>
              </w:rPr>
            </w:pPr>
            <w:r w:rsidRPr="008209FD">
              <w:rPr>
                <w:sz w:val="22"/>
                <w:szCs w:val="22"/>
              </w:rPr>
              <w:t xml:space="preserve">2018 </w:t>
            </w:r>
          </w:p>
          <w:p w:rsidR="00BC5C7A" w:rsidRPr="008209FD" w:rsidRDefault="00BC5C7A" w:rsidP="00677857">
            <w:pPr>
              <w:widowControl w:val="0"/>
              <w:jc w:val="center"/>
              <w:rPr>
                <w:sz w:val="22"/>
                <w:szCs w:val="22"/>
              </w:rPr>
            </w:pPr>
            <w:r w:rsidRPr="008209FD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8209FD" w:rsidRDefault="00BC5C7A" w:rsidP="00677857">
            <w:pPr>
              <w:widowControl w:val="0"/>
              <w:jc w:val="center"/>
              <w:rPr>
                <w:sz w:val="22"/>
                <w:szCs w:val="22"/>
              </w:rPr>
            </w:pPr>
            <w:r w:rsidRPr="008209FD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7A" w:rsidRPr="008209FD" w:rsidRDefault="00BC5C7A" w:rsidP="00677857">
            <w:pPr>
              <w:widowControl w:val="0"/>
              <w:jc w:val="center"/>
              <w:rPr>
                <w:sz w:val="22"/>
                <w:szCs w:val="22"/>
              </w:rPr>
            </w:pPr>
            <w:r w:rsidRPr="008209FD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D2" w:rsidRDefault="00BC5C7A" w:rsidP="0067785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BC5C7A" w:rsidRPr="008209FD" w:rsidRDefault="00BC5C7A" w:rsidP="0067785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DA57D2" w:rsidRPr="008209FD" w:rsidTr="000D3722">
        <w:trPr>
          <w:trHeight w:val="2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8209FD" w:rsidRDefault="00BC5C7A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092B6F" w:rsidRDefault="00092B6F" w:rsidP="005E4771">
            <w:pPr>
              <w:widowControl w:val="0"/>
              <w:jc w:val="center"/>
              <w:rPr>
                <w:sz w:val="18"/>
                <w:szCs w:val="18"/>
              </w:rPr>
            </w:pPr>
            <w:r w:rsidRPr="00092B6F">
              <w:rPr>
                <w:sz w:val="18"/>
                <w:szCs w:val="18"/>
              </w:rPr>
              <w:t>236 669,9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5E4771" w:rsidP="0056217F">
            <w:pPr>
              <w:widowControl w:val="0"/>
              <w:jc w:val="center"/>
              <w:rPr>
                <w:sz w:val="18"/>
                <w:szCs w:val="18"/>
              </w:rPr>
            </w:pPr>
            <w:r w:rsidRPr="00DA57D2">
              <w:rPr>
                <w:sz w:val="18"/>
                <w:szCs w:val="18"/>
              </w:rPr>
              <w:t>44 593,8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7A" w:rsidRPr="00DA57D2" w:rsidRDefault="00403E5C" w:rsidP="00DA57D2">
            <w:pPr>
              <w:widowControl w:val="0"/>
              <w:jc w:val="center"/>
              <w:rPr>
                <w:sz w:val="18"/>
                <w:szCs w:val="18"/>
              </w:rPr>
            </w:pPr>
            <w:r w:rsidRPr="00DA57D2">
              <w:rPr>
                <w:sz w:val="18"/>
                <w:szCs w:val="18"/>
              </w:rPr>
              <w:t>29832,4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BC5C7A" w:rsidP="0056217F">
            <w:pPr>
              <w:widowControl w:val="0"/>
              <w:jc w:val="center"/>
              <w:rPr>
                <w:sz w:val="18"/>
                <w:szCs w:val="18"/>
              </w:rPr>
            </w:pPr>
            <w:r w:rsidRPr="00DA57D2">
              <w:rPr>
                <w:sz w:val="18"/>
                <w:szCs w:val="18"/>
              </w:rPr>
              <w:t>46 420,6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BC5C7A" w:rsidP="0056217F">
            <w:pPr>
              <w:widowControl w:val="0"/>
              <w:jc w:val="center"/>
              <w:rPr>
                <w:sz w:val="18"/>
                <w:szCs w:val="18"/>
              </w:rPr>
            </w:pPr>
            <w:r w:rsidRPr="00DA57D2">
              <w:rPr>
                <w:sz w:val="18"/>
                <w:szCs w:val="18"/>
              </w:rPr>
              <w:t>31 178,3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F07DAC" w:rsidP="0056217F">
            <w:pPr>
              <w:widowControl w:val="0"/>
              <w:jc w:val="center"/>
              <w:rPr>
                <w:sz w:val="18"/>
                <w:szCs w:val="18"/>
              </w:rPr>
            </w:pPr>
            <w:r w:rsidRPr="00DA57D2">
              <w:rPr>
                <w:sz w:val="18"/>
                <w:szCs w:val="18"/>
              </w:rPr>
              <w:t>26 9</w:t>
            </w:r>
            <w:r w:rsidR="00BC5C7A" w:rsidRPr="00DA57D2">
              <w:rPr>
                <w:sz w:val="18"/>
                <w:szCs w:val="18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13598B" w:rsidP="00F91CD8">
            <w:pPr>
              <w:widowControl w:val="0"/>
              <w:jc w:val="center"/>
              <w:rPr>
                <w:sz w:val="18"/>
                <w:szCs w:val="18"/>
              </w:rPr>
            </w:pPr>
            <w:r w:rsidRPr="00DA57D2">
              <w:rPr>
                <w:sz w:val="18"/>
                <w:szCs w:val="18"/>
              </w:rPr>
              <w:t>22 5</w:t>
            </w:r>
            <w:r w:rsidR="00F91CD8">
              <w:rPr>
                <w:sz w:val="18"/>
                <w:szCs w:val="18"/>
              </w:rPr>
              <w:t>2</w:t>
            </w:r>
            <w:r w:rsidRPr="00DA57D2">
              <w:rPr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7A" w:rsidRPr="00DA57D2" w:rsidRDefault="0013598B" w:rsidP="00EB775C">
            <w:pPr>
              <w:widowControl w:val="0"/>
              <w:jc w:val="center"/>
              <w:rPr>
                <w:sz w:val="18"/>
                <w:szCs w:val="18"/>
              </w:rPr>
            </w:pPr>
            <w:r w:rsidRPr="00DA57D2">
              <w:rPr>
                <w:sz w:val="18"/>
                <w:szCs w:val="18"/>
              </w:rPr>
              <w:t>17</w:t>
            </w:r>
            <w:r w:rsidR="00EB775C">
              <w:rPr>
                <w:sz w:val="18"/>
                <w:szCs w:val="18"/>
              </w:rPr>
              <w:t> 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7A" w:rsidRPr="00DA57D2" w:rsidRDefault="00DA57D2" w:rsidP="00EB775C">
            <w:pPr>
              <w:widowControl w:val="0"/>
              <w:jc w:val="center"/>
              <w:rPr>
                <w:sz w:val="18"/>
                <w:szCs w:val="18"/>
              </w:rPr>
            </w:pPr>
            <w:r w:rsidRPr="00DA57D2">
              <w:rPr>
                <w:sz w:val="18"/>
                <w:szCs w:val="18"/>
              </w:rPr>
              <w:t>17</w:t>
            </w:r>
            <w:r w:rsidR="00EB775C">
              <w:rPr>
                <w:sz w:val="18"/>
                <w:szCs w:val="18"/>
              </w:rPr>
              <w:t> 5</w:t>
            </w:r>
            <w:r w:rsidR="0013598B" w:rsidRPr="00DA57D2">
              <w:rPr>
                <w:sz w:val="18"/>
                <w:szCs w:val="18"/>
              </w:rPr>
              <w:t>9</w:t>
            </w:r>
            <w:r w:rsidR="00EB775C">
              <w:rPr>
                <w:sz w:val="18"/>
                <w:szCs w:val="18"/>
              </w:rPr>
              <w:t>9,0</w:t>
            </w:r>
          </w:p>
        </w:tc>
      </w:tr>
      <w:tr w:rsidR="00BC5C7A" w:rsidRPr="008209FD" w:rsidTr="000D3722">
        <w:trPr>
          <w:trHeight w:val="26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8209FD" w:rsidRDefault="00BC5C7A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C7A" w:rsidRPr="00C8530B" w:rsidRDefault="00BC5C7A" w:rsidP="0056217F">
            <w:pPr>
              <w:widowControl w:val="0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</w:tr>
      <w:tr w:rsidR="00BC5C7A" w:rsidRPr="008209FD" w:rsidTr="000D3722">
        <w:trPr>
          <w:trHeight w:val="3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8209FD" w:rsidRDefault="00BC5C7A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C8530B" w:rsidRDefault="00BC5C7A" w:rsidP="0056217F">
            <w:pPr>
              <w:widowControl w:val="0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федеральный бюджет</w:t>
            </w:r>
          </w:p>
        </w:tc>
      </w:tr>
      <w:tr w:rsidR="00BC5C7A" w:rsidRPr="008209FD" w:rsidTr="000D3722">
        <w:trPr>
          <w:trHeight w:val="34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8209FD" w:rsidRDefault="00BC5C7A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F91CD8" w:rsidP="0056217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48 245,9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403E5C" w:rsidP="0056217F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8 282,1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7A" w:rsidRPr="00DA57D2" w:rsidRDefault="00403E5C" w:rsidP="0056217F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10 127,6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BC5C7A" w:rsidP="0056217F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8 632,7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BC5C7A" w:rsidP="0056217F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9 610,5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BC5C7A" w:rsidP="0056217F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1579,0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13598B" w:rsidP="0056217F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3 338,0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7A" w:rsidRPr="00DA57D2" w:rsidRDefault="0013598B" w:rsidP="0013598B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3 338,0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7A" w:rsidRPr="00DA57D2" w:rsidRDefault="00DA57D2" w:rsidP="00DA57D2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3 338,0</w:t>
            </w:r>
          </w:p>
        </w:tc>
      </w:tr>
      <w:tr w:rsidR="00BC5C7A" w:rsidRPr="008209FD" w:rsidTr="000D3722"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8209FD" w:rsidRDefault="00BC5C7A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C8530B" w:rsidRDefault="00BC5C7A" w:rsidP="0056217F">
            <w:pPr>
              <w:widowControl w:val="0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республиканский бюджет РК</w:t>
            </w:r>
          </w:p>
        </w:tc>
      </w:tr>
      <w:tr w:rsidR="00BC5C7A" w:rsidRPr="008209FD" w:rsidTr="000D3722">
        <w:trPr>
          <w:trHeight w:val="36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8209FD" w:rsidRDefault="00BC5C7A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7A" w:rsidRPr="00DA57D2" w:rsidRDefault="00BC5C7A" w:rsidP="00F91CD8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16</w:t>
            </w:r>
            <w:r w:rsidR="00F91CD8">
              <w:rPr>
                <w:sz w:val="20"/>
              </w:rPr>
              <w:t>4 310,3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403E5C" w:rsidP="0056217F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31 690,4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7A" w:rsidRPr="00DA57D2" w:rsidRDefault="00403E5C" w:rsidP="0056217F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14 890,2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BC5C7A" w:rsidP="0056217F">
            <w:pPr>
              <w:jc w:val="center"/>
              <w:rPr>
                <w:sz w:val="20"/>
              </w:rPr>
            </w:pPr>
            <w:r w:rsidRPr="00DA57D2">
              <w:rPr>
                <w:sz w:val="20"/>
              </w:rPr>
              <w:t>34 137,7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BC5C7A" w:rsidP="0056217F">
            <w:pPr>
              <w:jc w:val="center"/>
              <w:rPr>
                <w:sz w:val="20"/>
              </w:rPr>
            </w:pPr>
            <w:r w:rsidRPr="00DA57D2">
              <w:rPr>
                <w:sz w:val="20"/>
              </w:rPr>
              <w:t>18 017,6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BC5C7A" w:rsidP="0056217F">
            <w:pPr>
              <w:jc w:val="center"/>
              <w:rPr>
                <w:sz w:val="20"/>
              </w:rPr>
            </w:pPr>
            <w:r w:rsidRPr="00DA57D2">
              <w:rPr>
                <w:sz w:val="20"/>
              </w:rPr>
              <w:t>22 141,1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13598B" w:rsidP="0056217F">
            <w:pPr>
              <w:jc w:val="center"/>
              <w:rPr>
                <w:sz w:val="20"/>
              </w:rPr>
            </w:pPr>
            <w:r w:rsidRPr="00DA57D2">
              <w:rPr>
                <w:sz w:val="20"/>
              </w:rPr>
              <w:t>16 287,5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7A" w:rsidRPr="00DA57D2" w:rsidRDefault="0013598B" w:rsidP="0056217F">
            <w:pPr>
              <w:jc w:val="center"/>
              <w:rPr>
                <w:sz w:val="20"/>
              </w:rPr>
            </w:pPr>
            <w:r w:rsidRPr="00DA57D2">
              <w:rPr>
                <w:sz w:val="20"/>
              </w:rPr>
              <w:t>13 572,9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7A" w:rsidRPr="00DA57D2" w:rsidRDefault="00DA57D2" w:rsidP="00DA57D2">
            <w:pPr>
              <w:jc w:val="center"/>
              <w:rPr>
                <w:sz w:val="20"/>
              </w:rPr>
            </w:pPr>
            <w:r w:rsidRPr="00DA57D2">
              <w:rPr>
                <w:sz w:val="20"/>
              </w:rPr>
              <w:t>13 572,9</w:t>
            </w:r>
          </w:p>
        </w:tc>
      </w:tr>
      <w:tr w:rsidR="00BC5C7A" w:rsidRPr="008209FD" w:rsidTr="000D3722">
        <w:trPr>
          <w:trHeight w:val="28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8209FD" w:rsidRDefault="00BC5C7A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C8530B" w:rsidRDefault="00BC5C7A" w:rsidP="0056217F">
            <w:pPr>
              <w:widowControl w:val="0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бюджет МО МР «Печора»</w:t>
            </w:r>
          </w:p>
        </w:tc>
      </w:tr>
      <w:tr w:rsidR="00BC5C7A" w:rsidRPr="008209FD" w:rsidTr="000D3722">
        <w:trPr>
          <w:trHeight w:val="3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8209FD" w:rsidRDefault="00BC5C7A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D41188" w:rsidP="00D411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24 091,7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403E5C" w:rsidP="0056217F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4599,3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7A" w:rsidRPr="00DA57D2" w:rsidRDefault="00403E5C" w:rsidP="0056217F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4 814,6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BC5C7A" w:rsidP="0056217F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3 650,2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BC5C7A" w:rsidP="0056217F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3 550,2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F07DAC" w:rsidP="0056217F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3 205,5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13598B" w:rsidP="00F91CD8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2</w:t>
            </w:r>
            <w:r w:rsidR="00F91CD8">
              <w:rPr>
                <w:sz w:val="20"/>
              </w:rPr>
              <w:t> 895,7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7A" w:rsidRPr="00DA57D2" w:rsidRDefault="00EB775C" w:rsidP="0056217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7A" w:rsidRPr="00DA57D2" w:rsidRDefault="00EB775C" w:rsidP="00EB77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688,1</w:t>
            </w:r>
          </w:p>
        </w:tc>
      </w:tr>
      <w:tr w:rsidR="00BC5C7A" w:rsidRPr="008209FD" w:rsidTr="000D3722">
        <w:trPr>
          <w:trHeight w:val="3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8209FD" w:rsidRDefault="00BC5C7A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C8530B" w:rsidRDefault="00BC5C7A" w:rsidP="0056217F">
            <w:pPr>
              <w:widowControl w:val="0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внебюджетные источники</w:t>
            </w:r>
          </w:p>
        </w:tc>
      </w:tr>
      <w:tr w:rsidR="00BC5C7A" w:rsidRPr="008209FD" w:rsidTr="00D2404A">
        <w:trPr>
          <w:trHeight w:val="6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8209FD" w:rsidRDefault="00BC5C7A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BC5C7A" w:rsidP="0056217F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403E5C" w:rsidP="00C85F16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7A" w:rsidRPr="00DA57D2" w:rsidRDefault="00403E5C" w:rsidP="00C85F16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BC5C7A" w:rsidP="0056217F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BC5C7A" w:rsidP="0056217F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BC5C7A" w:rsidP="0056217F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7A" w:rsidRPr="00DA57D2" w:rsidRDefault="00BC5C7A" w:rsidP="0056217F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7A" w:rsidRPr="00DA57D2" w:rsidRDefault="00BC5C7A" w:rsidP="0056217F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7A" w:rsidRPr="00DA57D2" w:rsidRDefault="00DA57D2" w:rsidP="00DA57D2">
            <w:pPr>
              <w:widowControl w:val="0"/>
              <w:jc w:val="center"/>
              <w:rPr>
                <w:sz w:val="20"/>
              </w:rPr>
            </w:pPr>
            <w:r w:rsidRPr="00DA57D2">
              <w:rPr>
                <w:sz w:val="20"/>
              </w:rPr>
              <w:t>0,0</w:t>
            </w:r>
          </w:p>
        </w:tc>
      </w:tr>
      <w:tr w:rsidR="003F5CEA" w:rsidRPr="008209FD" w:rsidTr="00D2404A">
        <w:trPr>
          <w:trHeight w:val="27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EA" w:rsidRPr="00C8530B" w:rsidRDefault="003F5CEA" w:rsidP="0056217F">
            <w:pPr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EA" w:rsidRPr="00C8530B" w:rsidRDefault="003F5CEA" w:rsidP="0056217F">
            <w:pPr>
              <w:widowControl w:val="0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К 202</w:t>
            </w:r>
            <w:r w:rsidR="00E672DB" w:rsidRPr="00C8530B">
              <w:rPr>
                <w:sz w:val="22"/>
                <w:szCs w:val="22"/>
              </w:rPr>
              <w:t>1</w:t>
            </w:r>
            <w:r w:rsidRPr="00C8530B">
              <w:rPr>
                <w:sz w:val="22"/>
                <w:szCs w:val="22"/>
              </w:rPr>
              <w:t>году</w:t>
            </w:r>
            <w:r w:rsidR="00C8530B">
              <w:rPr>
                <w:sz w:val="22"/>
                <w:szCs w:val="22"/>
              </w:rPr>
              <w:t xml:space="preserve"> ожидается</w:t>
            </w:r>
            <w:r w:rsidRPr="00C8530B">
              <w:rPr>
                <w:sz w:val="22"/>
                <w:szCs w:val="22"/>
              </w:rPr>
              <w:t>:</w:t>
            </w:r>
          </w:p>
          <w:p w:rsidR="003F5CEA" w:rsidRPr="00C8530B" w:rsidRDefault="003F5CEA" w:rsidP="0056217F">
            <w:pPr>
              <w:widowControl w:val="0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1)</w:t>
            </w:r>
            <w:r w:rsidR="00C8530B">
              <w:rPr>
                <w:sz w:val="22"/>
                <w:szCs w:val="22"/>
              </w:rPr>
              <w:t xml:space="preserve"> </w:t>
            </w:r>
            <w:r w:rsidRPr="00C8530B">
              <w:rPr>
                <w:sz w:val="22"/>
                <w:szCs w:val="22"/>
              </w:rPr>
              <w:t>снижение уровня регистрируемой безработицы;</w:t>
            </w:r>
          </w:p>
          <w:p w:rsidR="003F5CEA" w:rsidRPr="00C8530B" w:rsidRDefault="003F5CEA" w:rsidP="0056217F">
            <w:pPr>
              <w:widowControl w:val="0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2)</w:t>
            </w:r>
            <w:r w:rsidR="00C8530B">
              <w:rPr>
                <w:sz w:val="22"/>
                <w:szCs w:val="22"/>
              </w:rPr>
              <w:t xml:space="preserve"> </w:t>
            </w:r>
            <w:r w:rsidRPr="00C8530B">
              <w:rPr>
                <w:sz w:val="22"/>
                <w:szCs w:val="22"/>
              </w:rPr>
              <w:t>укрепление института семьи, улучшение демографической ситуации;</w:t>
            </w:r>
          </w:p>
          <w:p w:rsidR="003F5CEA" w:rsidRPr="00C8530B" w:rsidRDefault="003F5CEA" w:rsidP="0056217F">
            <w:pPr>
              <w:widowControl w:val="0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3) улучшение жилищных условий молодых семей;</w:t>
            </w:r>
          </w:p>
          <w:p w:rsidR="003F5CEA" w:rsidRPr="00C8530B" w:rsidRDefault="003F5CEA" w:rsidP="0056217F">
            <w:pPr>
              <w:widowControl w:val="0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4)</w:t>
            </w:r>
            <w:r w:rsidR="00C8530B">
              <w:rPr>
                <w:sz w:val="22"/>
                <w:szCs w:val="22"/>
              </w:rPr>
              <w:t xml:space="preserve"> </w:t>
            </w:r>
            <w:r w:rsidRPr="00C8530B">
              <w:rPr>
                <w:sz w:val="22"/>
                <w:szCs w:val="22"/>
              </w:rPr>
              <w:t>социальная поддержка гражданам, обратившимся  и  имеющим  право  на  получение  данной поддержки;</w:t>
            </w:r>
          </w:p>
          <w:p w:rsidR="003F5CEA" w:rsidRPr="00C8530B" w:rsidRDefault="003F5CEA" w:rsidP="0056217F">
            <w:pPr>
              <w:widowControl w:val="0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5)</w:t>
            </w:r>
            <w:r w:rsidR="00C8530B">
              <w:rPr>
                <w:sz w:val="22"/>
                <w:szCs w:val="22"/>
              </w:rPr>
              <w:t xml:space="preserve"> </w:t>
            </w:r>
            <w:r w:rsidRPr="00C8530B">
              <w:rPr>
                <w:sz w:val="22"/>
                <w:szCs w:val="22"/>
              </w:rPr>
              <w:t>повышение эффективности деятельности некоммерческих общественных организаций;</w:t>
            </w:r>
          </w:p>
          <w:p w:rsidR="003F5CEA" w:rsidRPr="00C8530B" w:rsidRDefault="003F5CEA" w:rsidP="0056217F">
            <w:pPr>
              <w:widowControl w:val="0"/>
              <w:rPr>
                <w:sz w:val="22"/>
                <w:szCs w:val="22"/>
              </w:rPr>
            </w:pPr>
            <w:r w:rsidRPr="00C8530B">
              <w:rPr>
                <w:sz w:val="22"/>
                <w:szCs w:val="22"/>
              </w:rPr>
              <w:t>6)</w:t>
            </w:r>
            <w:r w:rsidR="00C8530B">
              <w:rPr>
                <w:sz w:val="22"/>
                <w:szCs w:val="22"/>
              </w:rPr>
              <w:t xml:space="preserve"> </w:t>
            </w:r>
            <w:r w:rsidRPr="00C8530B">
              <w:rPr>
                <w:sz w:val="22"/>
                <w:szCs w:val="22"/>
              </w:rPr>
              <w:t>создание условий для улучшения состояния здоровья населения муниципального района «Печора»</w:t>
            </w:r>
          </w:p>
        </w:tc>
      </w:tr>
    </w:tbl>
    <w:p w:rsidR="0035684E" w:rsidRDefault="0035684E" w:rsidP="0035684E">
      <w:pPr>
        <w:overflowPunct/>
        <w:jc w:val="center"/>
        <w:rPr>
          <w:sz w:val="24"/>
          <w:szCs w:val="24"/>
        </w:rPr>
      </w:pPr>
    </w:p>
    <w:p w:rsidR="00870D5F" w:rsidRDefault="00870D5F" w:rsidP="0035684E">
      <w:pPr>
        <w:overflowPunct/>
        <w:jc w:val="center"/>
        <w:rPr>
          <w:szCs w:val="26"/>
        </w:rPr>
      </w:pPr>
    </w:p>
    <w:p w:rsidR="00870D5F" w:rsidRDefault="00870D5F" w:rsidP="0035684E">
      <w:pPr>
        <w:overflowPunct/>
        <w:jc w:val="center"/>
        <w:rPr>
          <w:szCs w:val="26"/>
        </w:rPr>
      </w:pPr>
    </w:p>
    <w:p w:rsidR="00870D5F" w:rsidRDefault="00870D5F" w:rsidP="0035684E">
      <w:pPr>
        <w:overflowPunct/>
        <w:jc w:val="center"/>
        <w:rPr>
          <w:szCs w:val="26"/>
        </w:rPr>
      </w:pPr>
    </w:p>
    <w:p w:rsidR="00870D5F" w:rsidRDefault="00870D5F" w:rsidP="0035684E">
      <w:pPr>
        <w:overflowPunct/>
        <w:jc w:val="center"/>
        <w:rPr>
          <w:szCs w:val="26"/>
        </w:rPr>
      </w:pPr>
    </w:p>
    <w:p w:rsidR="00870D5F" w:rsidRDefault="00870D5F" w:rsidP="0035684E">
      <w:pPr>
        <w:overflowPunct/>
        <w:jc w:val="center"/>
        <w:rPr>
          <w:szCs w:val="26"/>
        </w:rPr>
      </w:pPr>
    </w:p>
    <w:p w:rsidR="00870D5F" w:rsidRDefault="00870D5F" w:rsidP="0035684E">
      <w:pPr>
        <w:overflowPunct/>
        <w:jc w:val="center"/>
        <w:rPr>
          <w:szCs w:val="26"/>
        </w:rPr>
      </w:pPr>
    </w:p>
    <w:p w:rsidR="00870D5F" w:rsidRDefault="00870D5F" w:rsidP="0035684E">
      <w:pPr>
        <w:overflowPunct/>
        <w:jc w:val="center"/>
        <w:rPr>
          <w:szCs w:val="26"/>
        </w:rPr>
      </w:pPr>
    </w:p>
    <w:p w:rsidR="00870D5F" w:rsidRDefault="00870D5F" w:rsidP="0035684E">
      <w:pPr>
        <w:overflowPunct/>
        <w:jc w:val="center"/>
        <w:rPr>
          <w:szCs w:val="26"/>
        </w:rPr>
      </w:pPr>
    </w:p>
    <w:p w:rsidR="00870D5F" w:rsidRDefault="00870D5F" w:rsidP="0035684E">
      <w:pPr>
        <w:overflowPunct/>
        <w:jc w:val="center"/>
        <w:rPr>
          <w:szCs w:val="26"/>
        </w:rPr>
      </w:pPr>
    </w:p>
    <w:p w:rsidR="00870D5F" w:rsidRDefault="00870D5F" w:rsidP="0035684E">
      <w:pPr>
        <w:overflowPunct/>
        <w:jc w:val="center"/>
        <w:rPr>
          <w:szCs w:val="26"/>
        </w:rPr>
      </w:pPr>
    </w:p>
    <w:p w:rsidR="00870D5F" w:rsidRDefault="00870D5F" w:rsidP="0035684E">
      <w:pPr>
        <w:overflowPunct/>
        <w:jc w:val="center"/>
        <w:rPr>
          <w:szCs w:val="26"/>
        </w:rPr>
      </w:pPr>
    </w:p>
    <w:p w:rsidR="00870D5F" w:rsidRDefault="00870D5F" w:rsidP="0035684E">
      <w:pPr>
        <w:overflowPunct/>
        <w:jc w:val="center"/>
        <w:rPr>
          <w:szCs w:val="26"/>
        </w:rPr>
      </w:pPr>
    </w:p>
    <w:p w:rsidR="00870D5F" w:rsidRDefault="00870D5F" w:rsidP="0035684E">
      <w:pPr>
        <w:overflowPunct/>
        <w:jc w:val="center"/>
        <w:rPr>
          <w:szCs w:val="26"/>
        </w:rPr>
      </w:pPr>
    </w:p>
    <w:p w:rsidR="00870D5F" w:rsidRDefault="00870D5F" w:rsidP="0035684E">
      <w:pPr>
        <w:overflowPunct/>
        <w:jc w:val="center"/>
        <w:rPr>
          <w:szCs w:val="26"/>
        </w:rPr>
      </w:pPr>
    </w:p>
    <w:p w:rsidR="00870D5F" w:rsidRDefault="00870D5F" w:rsidP="0035684E">
      <w:pPr>
        <w:overflowPunct/>
        <w:jc w:val="center"/>
        <w:rPr>
          <w:szCs w:val="26"/>
        </w:rPr>
      </w:pPr>
    </w:p>
    <w:p w:rsidR="00870D5F" w:rsidRDefault="00870D5F" w:rsidP="0035684E">
      <w:pPr>
        <w:overflowPunct/>
        <w:jc w:val="center"/>
        <w:rPr>
          <w:szCs w:val="26"/>
        </w:rPr>
      </w:pPr>
    </w:p>
    <w:p w:rsidR="00870D5F" w:rsidRDefault="00870D5F" w:rsidP="0035684E">
      <w:pPr>
        <w:overflowPunct/>
        <w:jc w:val="center"/>
        <w:rPr>
          <w:szCs w:val="26"/>
        </w:rPr>
      </w:pPr>
    </w:p>
    <w:p w:rsidR="0035684E" w:rsidRPr="000004F5" w:rsidRDefault="0035684E" w:rsidP="0035684E">
      <w:pPr>
        <w:overflowPunct/>
        <w:jc w:val="center"/>
        <w:rPr>
          <w:rFonts w:eastAsia="Calibri"/>
          <w:szCs w:val="26"/>
          <w:lang w:eastAsia="en-US"/>
        </w:rPr>
      </w:pPr>
      <w:r w:rsidRPr="000004F5">
        <w:rPr>
          <w:szCs w:val="26"/>
        </w:rPr>
        <w:lastRenderedPageBreak/>
        <w:t>ПАСПОРТ</w:t>
      </w:r>
    </w:p>
    <w:p w:rsidR="0035684E" w:rsidRPr="000004F5" w:rsidRDefault="0035684E" w:rsidP="0035684E">
      <w:pPr>
        <w:widowControl w:val="0"/>
        <w:jc w:val="center"/>
        <w:rPr>
          <w:szCs w:val="26"/>
        </w:rPr>
      </w:pPr>
      <w:r w:rsidRPr="000004F5">
        <w:rPr>
          <w:szCs w:val="26"/>
        </w:rPr>
        <w:t>подпрограммы 1 «Содействие занятости населения МО МР «Печора»</w:t>
      </w:r>
    </w:p>
    <w:p w:rsidR="0035684E" w:rsidRPr="000004F5" w:rsidRDefault="0035684E" w:rsidP="0035684E">
      <w:pPr>
        <w:widowControl w:val="0"/>
        <w:jc w:val="center"/>
        <w:rPr>
          <w:szCs w:val="26"/>
        </w:rPr>
      </w:pPr>
    </w:p>
    <w:tbl>
      <w:tblPr>
        <w:tblW w:w="1014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276"/>
        <w:gridCol w:w="708"/>
        <w:gridCol w:w="709"/>
        <w:gridCol w:w="709"/>
        <w:gridCol w:w="726"/>
        <w:gridCol w:w="865"/>
        <w:gridCol w:w="865"/>
        <w:gridCol w:w="865"/>
        <w:gridCol w:w="865"/>
      </w:tblGrid>
      <w:tr w:rsidR="0047686D" w:rsidRPr="000004F5" w:rsidTr="007A2122">
        <w:trPr>
          <w:trHeight w:val="9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686D" w:rsidRPr="001C6759" w:rsidRDefault="0047686D" w:rsidP="0056217F">
            <w:pPr>
              <w:widowControl w:val="0"/>
              <w:rPr>
                <w:sz w:val="22"/>
                <w:szCs w:val="22"/>
              </w:rPr>
            </w:pPr>
            <w:r w:rsidRPr="001C6759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D" w:rsidRPr="001C6759" w:rsidRDefault="0047686D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1C6759">
              <w:rPr>
                <w:sz w:val="22"/>
                <w:szCs w:val="22"/>
              </w:rPr>
              <w:t>Сектор по кадрам и муниципальной службе администрации МР «Печора»</w:t>
            </w:r>
          </w:p>
        </w:tc>
      </w:tr>
      <w:tr w:rsidR="0047686D" w:rsidRPr="000004F5" w:rsidTr="007A2122">
        <w:trPr>
          <w:trHeight w:val="7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686D" w:rsidRPr="001C6759" w:rsidRDefault="0047686D" w:rsidP="0056217F">
            <w:pPr>
              <w:widowControl w:val="0"/>
              <w:rPr>
                <w:sz w:val="22"/>
                <w:szCs w:val="22"/>
              </w:rPr>
            </w:pPr>
            <w:r w:rsidRPr="001C6759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D" w:rsidRPr="001C6759" w:rsidRDefault="0047686D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1C6759">
              <w:rPr>
                <w:sz w:val="22"/>
                <w:szCs w:val="22"/>
              </w:rPr>
              <w:t>Управление образования МР «Печора», Управление культуры и туризма МР «Печора»; ГУ РК «Центр занятости населения города Печоры</w:t>
            </w:r>
            <w:r w:rsidR="0048248A" w:rsidRPr="001C6759">
              <w:rPr>
                <w:sz w:val="22"/>
                <w:szCs w:val="22"/>
              </w:rPr>
              <w:t>»</w:t>
            </w:r>
          </w:p>
        </w:tc>
      </w:tr>
      <w:tr w:rsidR="0047686D" w:rsidRPr="000004F5" w:rsidTr="007A2122">
        <w:trPr>
          <w:trHeight w:val="9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686D" w:rsidRPr="001C6759" w:rsidRDefault="0047686D" w:rsidP="0056217F">
            <w:pPr>
              <w:widowControl w:val="0"/>
              <w:rPr>
                <w:sz w:val="22"/>
                <w:szCs w:val="22"/>
              </w:rPr>
            </w:pPr>
            <w:r w:rsidRPr="001C6759">
              <w:rPr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D" w:rsidRPr="001C6759" w:rsidRDefault="0047686D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1C6759">
              <w:rPr>
                <w:sz w:val="22"/>
                <w:szCs w:val="22"/>
              </w:rPr>
              <w:t>---</w:t>
            </w:r>
          </w:p>
        </w:tc>
      </w:tr>
      <w:tr w:rsidR="0047686D" w:rsidRPr="000004F5" w:rsidTr="007A2122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686D" w:rsidRPr="001C6759" w:rsidRDefault="0047686D" w:rsidP="0056217F">
            <w:pPr>
              <w:widowControl w:val="0"/>
              <w:rPr>
                <w:sz w:val="22"/>
                <w:szCs w:val="22"/>
              </w:rPr>
            </w:pPr>
            <w:r w:rsidRPr="001C6759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D" w:rsidRPr="001C6759" w:rsidRDefault="0047686D" w:rsidP="0056217F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6759">
              <w:rPr>
                <w:rFonts w:eastAsia="Calibri"/>
                <w:sz w:val="22"/>
                <w:szCs w:val="22"/>
                <w:lang w:eastAsia="en-US"/>
              </w:rPr>
              <w:t>Содействие занятости населения муниципального образования муниципального района «Печора»  и обеспечение социальной поддержки безработных граждан</w:t>
            </w:r>
          </w:p>
        </w:tc>
      </w:tr>
      <w:tr w:rsidR="0047686D" w:rsidRPr="000004F5" w:rsidTr="007A2122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686D" w:rsidRPr="001C6759" w:rsidRDefault="0047686D" w:rsidP="0056217F">
            <w:pPr>
              <w:widowControl w:val="0"/>
              <w:rPr>
                <w:sz w:val="22"/>
                <w:szCs w:val="22"/>
              </w:rPr>
            </w:pPr>
            <w:r w:rsidRPr="001C6759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D" w:rsidRPr="001C6759" w:rsidRDefault="0047686D" w:rsidP="0056217F">
            <w:pPr>
              <w:jc w:val="both"/>
              <w:rPr>
                <w:sz w:val="22"/>
                <w:szCs w:val="22"/>
              </w:rPr>
            </w:pPr>
            <w:r w:rsidRPr="001C6759">
              <w:rPr>
                <w:sz w:val="22"/>
                <w:szCs w:val="22"/>
              </w:rPr>
              <w:t>Создание условий для содействия занятости населения</w:t>
            </w:r>
          </w:p>
        </w:tc>
      </w:tr>
      <w:tr w:rsidR="0047686D" w:rsidRPr="000004F5" w:rsidTr="007A2122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686D" w:rsidRPr="001C6759" w:rsidRDefault="0047686D" w:rsidP="0056217F">
            <w:pPr>
              <w:widowControl w:val="0"/>
              <w:rPr>
                <w:sz w:val="22"/>
                <w:szCs w:val="22"/>
              </w:rPr>
            </w:pPr>
            <w:r w:rsidRPr="001C6759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D" w:rsidRPr="001C6759" w:rsidRDefault="0047686D" w:rsidP="005621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6759">
              <w:rPr>
                <w:rFonts w:eastAsia="Calibri"/>
                <w:sz w:val="22"/>
                <w:szCs w:val="22"/>
                <w:lang w:eastAsia="en-US"/>
              </w:rPr>
              <w:t>Количество участников проведения оплачиваемых общественных работ</w:t>
            </w:r>
          </w:p>
          <w:p w:rsidR="0047686D" w:rsidRPr="001C6759" w:rsidRDefault="0047686D" w:rsidP="005621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686D" w:rsidRPr="000004F5" w:rsidTr="007A2122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686D" w:rsidRPr="001C6759" w:rsidRDefault="0047686D" w:rsidP="0056217F">
            <w:pPr>
              <w:widowControl w:val="0"/>
              <w:rPr>
                <w:sz w:val="22"/>
                <w:szCs w:val="22"/>
              </w:rPr>
            </w:pPr>
            <w:r w:rsidRPr="001C6759">
              <w:rPr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D" w:rsidRPr="001C6759" w:rsidRDefault="0047686D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1C6759">
              <w:rPr>
                <w:sz w:val="22"/>
                <w:szCs w:val="22"/>
              </w:rPr>
              <w:t>2014-2021 годы</w:t>
            </w:r>
          </w:p>
          <w:p w:rsidR="0047686D" w:rsidRPr="001C6759" w:rsidRDefault="0047686D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1C6759">
              <w:rPr>
                <w:sz w:val="22"/>
                <w:szCs w:val="22"/>
              </w:rPr>
              <w:t>Этапы реализации не выделяются</w:t>
            </w:r>
          </w:p>
        </w:tc>
      </w:tr>
      <w:tr w:rsidR="0047686D" w:rsidRPr="000004F5" w:rsidTr="007A2122">
        <w:trPr>
          <w:trHeight w:val="5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D" w:rsidRPr="001C6759" w:rsidRDefault="0047686D" w:rsidP="0056217F">
            <w:pPr>
              <w:widowControl w:val="0"/>
              <w:rPr>
                <w:sz w:val="22"/>
                <w:szCs w:val="22"/>
              </w:rPr>
            </w:pPr>
            <w:r w:rsidRPr="001C6759">
              <w:rPr>
                <w:sz w:val="22"/>
                <w:szCs w:val="22"/>
              </w:rPr>
              <w:t xml:space="preserve">Объемы финансирования подпрограммы  </w:t>
            </w:r>
          </w:p>
          <w:p w:rsidR="0047686D" w:rsidRPr="001C6759" w:rsidRDefault="0047686D" w:rsidP="0056217F">
            <w:pPr>
              <w:widowControl w:val="0"/>
              <w:rPr>
                <w:sz w:val="22"/>
                <w:szCs w:val="22"/>
              </w:rPr>
            </w:pPr>
          </w:p>
          <w:p w:rsidR="0047686D" w:rsidRPr="001C6759" w:rsidRDefault="0047686D" w:rsidP="005621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D" w:rsidRPr="001C6759" w:rsidRDefault="0047686D" w:rsidP="000004F5">
            <w:pPr>
              <w:widowControl w:val="0"/>
              <w:jc w:val="both"/>
              <w:rPr>
                <w:sz w:val="22"/>
                <w:szCs w:val="22"/>
              </w:rPr>
            </w:pPr>
            <w:r w:rsidRPr="001C6759">
              <w:rPr>
                <w:sz w:val="22"/>
                <w:szCs w:val="22"/>
              </w:rPr>
              <w:t>Общий объем финансирования подпрограммы составляет 1</w:t>
            </w:r>
            <w:r w:rsidR="000004F5" w:rsidRPr="001C6759">
              <w:rPr>
                <w:sz w:val="22"/>
                <w:szCs w:val="22"/>
              </w:rPr>
              <w:t> </w:t>
            </w:r>
            <w:r w:rsidRPr="001C6759">
              <w:rPr>
                <w:sz w:val="22"/>
                <w:szCs w:val="22"/>
              </w:rPr>
              <w:t>1</w:t>
            </w:r>
            <w:r w:rsidR="000004F5" w:rsidRPr="001C6759">
              <w:rPr>
                <w:sz w:val="22"/>
                <w:szCs w:val="22"/>
              </w:rPr>
              <w:t>93,7</w:t>
            </w:r>
            <w:r w:rsidRPr="001C6759">
              <w:rPr>
                <w:sz w:val="22"/>
                <w:szCs w:val="22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47686D" w:rsidRPr="009556D4" w:rsidTr="007A2122">
        <w:trPr>
          <w:trHeight w:val="98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6D" w:rsidRPr="001C6759" w:rsidRDefault="0047686D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D" w:rsidRPr="001C6759" w:rsidRDefault="0047686D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1C6759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1C6759">
              <w:rPr>
                <w:sz w:val="22"/>
                <w:szCs w:val="22"/>
              </w:rPr>
              <w:t>финанси</w:t>
            </w:r>
            <w:r w:rsidR="005E521F" w:rsidRPr="001C6759">
              <w:rPr>
                <w:sz w:val="22"/>
                <w:szCs w:val="22"/>
              </w:rPr>
              <w:t>-</w:t>
            </w:r>
            <w:r w:rsidRPr="001C6759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6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D" w:rsidRPr="001C6759" w:rsidRDefault="0047686D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1C6759">
              <w:rPr>
                <w:sz w:val="22"/>
                <w:szCs w:val="22"/>
              </w:rPr>
              <w:t>Объем финансирования (тыс. рублей)</w:t>
            </w:r>
          </w:p>
        </w:tc>
      </w:tr>
      <w:tr w:rsidR="000004F5" w:rsidRPr="009556D4" w:rsidTr="007A2122">
        <w:trPr>
          <w:trHeight w:val="69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F5" w:rsidRPr="009556D4" w:rsidRDefault="000004F5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F5" w:rsidRPr="009556D4" w:rsidRDefault="000004F5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F5" w:rsidRPr="009556D4" w:rsidRDefault="000004F5" w:rsidP="00D877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D8777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F5" w:rsidRPr="009556D4" w:rsidRDefault="00D87774" w:rsidP="00677857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F5" w:rsidRPr="009556D4" w:rsidRDefault="000004F5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2016 год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F5" w:rsidRPr="009556D4" w:rsidRDefault="000004F5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2017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F5" w:rsidRPr="009556D4" w:rsidRDefault="000004F5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2018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F5" w:rsidRPr="009556D4" w:rsidRDefault="000004F5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2019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F5" w:rsidRPr="009556D4" w:rsidRDefault="000004F5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2020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F5" w:rsidRPr="009556D4" w:rsidRDefault="000004F5" w:rsidP="005621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0004F5" w:rsidRPr="009556D4" w:rsidTr="007A2122">
        <w:trPr>
          <w:trHeight w:val="43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4F5" w:rsidRPr="009556D4" w:rsidRDefault="000004F5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F5" w:rsidRPr="009556D4" w:rsidRDefault="000004F5" w:rsidP="00A61395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1</w:t>
            </w:r>
            <w:r w:rsidR="00A61395">
              <w:rPr>
                <w:sz w:val="22"/>
                <w:szCs w:val="22"/>
              </w:rPr>
              <w:t> </w:t>
            </w:r>
            <w:r w:rsidRPr="009556D4">
              <w:rPr>
                <w:sz w:val="22"/>
                <w:szCs w:val="22"/>
              </w:rPr>
              <w:t>1</w:t>
            </w:r>
            <w:r w:rsidR="00A61395">
              <w:rPr>
                <w:sz w:val="22"/>
                <w:szCs w:val="22"/>
              </w:rPr>
              <w:t>93,7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F5" w:rsidRPr="009556D4" w:rsidRDefault="00A61395" w:rsidP="00A613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F5" w:rsidRPr="009556D4" w:rsidRDefault="00A61395" w:rsidP="005621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F5" w:rsidRPr="009556D4" w:rsidRDefault="000004F5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50,0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F5" w:rsidRPr="009556D4" w:rsidRDefault="000004F5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50,0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F5" w:rsidRPr="009556D4" w:rsidRDefault="000004F5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50,0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F5" w:rsidRPr="009556D4" w:rsidRDefault="00A61395" w:rsidP="00A613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0004F5" w:rsidRPr="009556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F5" w:rsidRPr="009556D4" w:rsidRDefault="000004F5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50,0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F5" w:rsidRPr="009556D4" w:rsidRDefault="00A61395" w:rsidP="005621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CD396C" w:rsidRPr="009556D4" w:rsidTr="007A2122">
        <w:trPr>
          <w:trHeight w:val="41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6C" w:rsidRPr="009556D4" w:rsidRDefault="00CD396C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C" w:rsidRPr="001C6759" w:rsidRDefault="00CD396C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1C6759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</w:tr>
      <w:tr w:rsidR="00CD396C" w:rsidRPr="009556D4" w:rsidTr="007A2122">
        <w:trPr>
          <w:trHeight w:val="41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6C" w:rsidRPr="009556D4" w:rsidRDefault="00CD396C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C" w:rsidRPr="001C6759" w:rsidRDefault="00CD396C" w:rsidP="0056217F">
            <w:pPr>
              <w:widowControl w:val="0"/>
              <w:rPr>
                <w:sz w:val="22"/>
                <w:szCs w:val="22"/>
              </w:rPr>
            </w:pPr>
            <w:r w:rsidRPr="001C6759">
              <w:rPr>
                <w:sz w:val="22"/>
                <w:szCs w:val="22"/>
              </w:rPr>
              <w:t>бюджет МО МР «Печора»</w:t>
            </w:r>
          </w:p>
        </w:tc>
      </w:tr>
      <w:tr w:rsidR="000004F5" w:rsidRPr="009556D4" w:rsidTr="007A2122">
        <w:trPr>
          <w:trHeight w:val="54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4F5" w:rsidRPr="009556D4" w:rsidRDefault="000004F5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F5" w:rsidRPr="009556D4" w:rsidRDefault="00A61395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556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F5" w:rsidRPr="009556D4" w:rsidRDefault="00A61395" w:rsidP="005621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F5" w:rsidRPr="009556D4" w:rsidRDefault="00A61395" w:rsidP="005621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F5" w:rsidRPr="009556D4" w:rsidRDefault="000004F5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50,0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F5" w:rsidRPr="009556D4" w:rsidRDefault="000004F5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50,0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F5" w:rsidRPr="009556D4" w:rsidRDefault="000004F5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50,0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F5" w:rsidRPr="009556D4" w:rsidRDefault="00A61395" w:rsidP="005621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9556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F5" w:rsidRPr="009556D4" w:rsidRDefault="000004F5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50,0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F5" w:rsidRPr="009556D4" w:rsidRDefault="00A61395" w:rsidP="005621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686D" w:rsidRPr="00051339" w:rsidTr="007A2122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D" w:rsidRPr="001C6759" w:rsidRDefault="0047686D" w:rsidP="0056217F">
            <w:pPr>
              <w:widowControl w:val="0"/>
              <w:rPr>
                <w:sz w:val="22"/>
                <w:szCs w:val="22"/>
              </w:rPr>
            </w:pPr>
            <w:r w:rsidRPr="001C6759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D" w:rsidRPr="001C6759" w:rsidRDefault="0047686D" w:rsidP="005621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6759">
              <w:rPr>
                <w:rFonts w:eastAsia="Calibri"/>
                <w:sz w:val="22"/>
                <w:szCs w:val="22"/>
                <w:lang w:eastAsia="en-US"/>
              </w:rPr>
              <w:t>Реализация программных мероприятий  в течение  2014-2021 годов  позволит:</w:t>
            </w:r>
          </w:p>
          <w:p w:rsidR="0047686D" w:rsidRPr="001C6759" w:rsidRDefault="0047686D" w:rsidP="005621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6759">
              <w:rPr>
                <w:rFonts w:eastAsia="Calibri"/>
                <w:sz w:val="22"/>
                <w:szCs w:val="22"/>
                <w:lang w:eastAsia="en-US"/>
              </w:rPr>
              <w:t xml:space="preserve">сохранить ситуацию на рынке труда </w:t>
            </w:r>
            <w:proofErr w:type="gramStart"/>
            <w:r w:rsidRPr="001C6759">
              <w:rPr>
                <w:rFonts w:eastAsia="Calibri"/>
                <w:sz w:val="22"/>
                <w:szCs w:val="22"/>
                <w:lang w:eastAsia="en-US"/>
              </w:rPr>
              <w:t>стабильной</w:t>
            </w:r>
            <w:proofErr w:type="gramEnd"/>
            <w:r w:rsidRPr="001C6759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47686D" w:rsidRPr="001C6759" w:rsidRDefault="0047686D" w:rsidP="005621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6759">
              <w:rPr>
                <w:rFonts w:eastAsia="Calibri"/>
                <w:sz w:val="22"/>
                <w:szCs w:val="22"/>
                <w:lang w:eastAsia="en-US"/>
              </w:rPr>
              <w:t>не допустить роста уровня регистрируемой  безработицы.</w:t>
            </w:r>
          </w:p>
          <w:p w:rsidR="0047686D" w:rsidRPr="001C6759" w:rsidRDefault="0047686D" w:rsidP="005621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5684E" w:rsidRPr="00051339" w:rsidRDefault="0035684E" w:rsidP="0035684E">
      <w:pPr>
        <w:overflowPunct/>
        <w:autoSpaceDE/>
        <w:autoSpaceDN/>
        <w:adjustRightInd/>
        <w:rPr>
          <w:sz w:val="24"/>
          <w:szCs w:val="24"/>
        </w:rPr>
        <w:sectPr w:rsidR="0035684E" w:rsidRPr="00051339" w:rsidSect="000D3722">
          <w:pgSz w:w="11906" w:h="16838"/>
          <w:pgMar w:top="1134" w:right="851" w:bottom="992" w:left="1701" w:header="708" w:footer="708" w:gutter="0"/>
          <w:cols w:space="720"/>
          <w:docGrid w:linePitch="354"/>
        </w:sectPr>
      </w:pPr>
    </w:p>
    <w:p w:rsidR="0035684E" w:rsidRPr="00727E1D" w:rsidRDefault="0035684E" w:rsidP="0035684E">
      <w:pPr>
        <w:widowControl w:val="0"/>
        <w:jc w:val="center"/>
        <w:outlineLvl w:val="1"/>
        <w:rPr>
          <w:szCs w:val="26"/>
        </w:rPr>
      </w:pPr>
      <w:r w:rsidRPr="00727E1D">
        <w:rPr>
          <w:szCs w:val="26"/>
        </w:rPr>
        <w:lastRenderedPageBreak/>
        <w:t>ПАСПОРТ</w:t>
      </w:r>
    </w:p>
    <w:p w:rsidR="0035684E" w:rsidRPr="00727E1D" w:rsidRDefault="0035684E" w:rsidP="0035684E">
      <w:pPr>
        <w:widowControl w:val="0"/>
        <w:jc w:val="center"/>
        <w:rPr>
          <w:szCs w:val="26"/>
        </w:rPr>
      </w:pPr>
      <w:r w:rsidRPr="00727E1D">
        <w:rPr>
          <w:szCs w:val="26"/>
        </w:rPr>
        <w:t xml:space="preserve">подпрограммы 2 </w:t>
      </w:r>
      <w:r w:rsidRPr="00727E1D">
        <w:rPr>
          <w:color w:val="000000"/>
          <w:szCs w:val="26"/>
        </w:rPr>
        <w:t xml:space="preserve">«Социальная поддержка отдельных категорий граждан, развитие и укрепление института семьи на территории  </w:t>
      </w:r>
      <w:r w:rsidRPr="00727E1D">
        <w:rPr>
          <w:szCs w:val="26"/>
        </w:rPr>
        <w:t>МО МР «Печора»</w:t>
      </w:r>
    </w:p>
    <w:p w:rsidR="0035684E" w:rsidRPr="00727E1D" w:rsidRDefault="0035684E" w:rsidP="0035684E">
      <w:pPr>
        <w:widowControl w:val="0"/>
        <w:overflowPunct/>
        <w:rPr>
          <w:rFonts w:eastAsia="Times New Roman"/>
          <w:szCs w:val="26"/>
        </w:rPr>
      </w:pPr>
    </w:p>
    <w:tbl>
      <w:tblPr>
        <w:tblW w:w="10211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1134"/>
        <w:gridCol w:w="851"/>
        <w:gridCol w:w="850"/>
        <w:gridCol w:w="851"/>
        <w:gridCol w:w="841"/>
        <w:gridCol w:w="921"/>
        <w:gridCol w:w="931"/>
        <w:gridCol w:w="851"/>
        <w:gridCol w:w="854"/>
      </w:tblGrid>
      <w:tr w:rsidR="00124432" w:rsidRPr="00727E1D" w:rsidTr="00A16EF4">
        <w:trPr>
          <w:trHeight w:val="1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432" w:rsidRPr="00363E95" w:rsidRDefault="00124432" w:rsidP="00A16EF4">
            <w:pPr>
              <w:widowControl w:val="0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Ответственный исполнитель подпрограммы (соисполнители подпрограммы)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2" w:rsidRPr="00363E95" w:rsidRDefault="00124432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Отдел экономики и инвестиций администрации МР «Печора»</w:t>
            </w:r>
          </w:p>
          <w:p w:rsidR="00124432" w:rsidRPr="00363E95" w:rsidRDefault="00124432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(Управление образования МР «Печора»; Управление культуры и туризма МР «Печора», отдел управления жилым фондом администрации МР «Печора», отдел жилищно-коммунального хозяйства администрации МР «Печора»).</w:t>
            </w:r>
          </w:p>
        </w:tc>
      </w:tr>
      <w:tr w:rsidR="00124432" w:rsidRPr="00727E1D" w:rsidTr="00A16EF4">
        <w:trPr>
          <w:trHeight w:val="7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432" w:rsidRPr="00363E95" w:rsidRDefault="00124432" w:rsidP="0056217F">
            <w:pPr>
              <w:widowControl w:val="0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Участники  подпрограммы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2" w:rsidRPr="00363E95" w:rsidRDefault="00124432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---</w:t>
            </w:r>
          </w:p>
        </w:tc>
      </w:tr>
      <w:tr w:rsidR="00124432" w:rsidRPr="00727E1D" w:rsidTr="00A16EF4">
        <w:trPr>
          <w:trHeight w:val="11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432" w:rsidRPr="00363E95" w:rsidRDefault="00124432" w:rsidP="0056217F">
            <w:pPr>
              <w:widowControl w:val="0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2" w:rsidRPr="00363E95" w:rsidRDefault="00124432" w:rsidP="007832AE">
            <w:pPr>
              <w:widowControl w:val="0"/>
              <w:ind w:left="67" w:hanging="67"/>
              <w:jc w:val="both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---</w:t>
            </w:r>
          </w:p>
        </w:tc>
      </w:tr>
      <w:tr w:rsidR="00124432" w:rsidRPr="00727E1D" w:rsidTr="00A16EF4">
        <w:trPr>
          <w:trHeight w:val="7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432" w:rsidRPr="00363E95" w:rsidRDefault="00124432" w:rsidP="0056217F">
            <w:pPr>
              <w:widowControl w:val="0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2" w:rsidRPr="00363E95" w:rsidRDefault="00124432" w:rsidP="0056217F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3E95">
              <w:rPr>
                <w:rFonts w:eastAsia="Calibri"/>
                <w:sz w:val="22"/>
                <w:szCs w:val="22"/>
                <w:lang w:eastAsia="en-US"/>
              </w:rPr>
              <w:t>Оказание социальной поддержки отдельным категориям граждан, повышение авторитета, общественного значения рождения ребенка и престижа семьи</w:t>
            </w:r>
          </w:p>
        </w:tc>
      </w:tr>
      <w:tr w:rsidR="00124432" w:rsidRPr="00727E1D" w:rsidTr="00A16EF4">
        <w:trPr>
          <w:trHeight w:val="32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432" w:rsidRPr="00363E95" w:rsidRDefault="00124432" w:rsidP="0056217F">
            <w:pPr>
              <w:widowControl w:val="0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Задачи подпрограммы</w:t>
            </w:r>
          </w:p>
          <w:p w:rsidR="00124432" w:rsidRPr="00363E95" w:rsidRDefault="00124432" w:rsidP="0056217F">
            <w:pPr>
              <w:widowControl w:val="0"/>
              <w:rPr>
                <w:sz w:val="22"/>
                <w:szCs w:val="22"/>
              </w:rPr>
            </w:pPr>
          </w:p>
          <w:p w:rsidR="00124432" w:rsidRPr="00363E95" w:rsidRDefault="00124432" w:rsidP="005621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2" w:rsidRPr="00363E95" w:rsidRDefault="00124432" w:rsidP="0056217F">
            <w:pPr>
              <w:widowControl w:val="0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Поддержка семей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семье.</w:t>
            </w:r>
          </w:p>
          <w:p w:rsidR="00124432" w:rsidRPr="00363E95" w:rsidRDefault="00124432" w:rsidP="0056217F">
            <w:pPr>
              <w:widowControl w:val="0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Осуществление мероприятий, направленных на развитие и укрепление института семьи.</w:t>
            </w:r>
          </w:p>
          <w:p w:rsidR="00124432" w:rsidRPr="00363E95" w:rsidRDefault="00124432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Оказание поддержки в обеспечении жилыми помещениями  ветеранов боевых действий,  инвалидов, семей имеющих детей инвалидов,  детей-сирот и детей, оставшихся без попечения родителей и осуществление мероприятий связанных с проведением капитального или текущего ремонта жилых помещений в которых проживают ветераны</w:t>
            </w:r>
            <w:r w:rsidR="001B00D9" w:rsidRPr="00363E95">
              <w:rPr>
                <w:sz w:val="22"/>
                <w:szCs w:val="22"/>
              </w:rPr>
              <w:t xml:space="preserve"> ВОВ, члены семей ветеранов ВОВ.</w:t>
            </w:r>
          </w:p>
          <w:p w:rsidR="00124432" w:rsidRPr="00363E95" w:rsidRDefault="00124432" w:rsidP="0056217F">
            <w:pPr>
              <w:widowControl w:val="0"/>
              <w:rPr>
                <w:sz w:val="22"/>
                <w:szCs w:val="22"/>
              </w:rPr>
            </w:pPr>
            <w:r w:rsidRPr="00363E95">
              <w:rPr>
                <w:rFonts w:eastAsia="Calibri"/>
                <w:sz w:val="22"/>
                <w:szCs w:val="22"/>
                <w:lang w:eastAsia="en-US"/>
              </w:rPr>
              <w:t>Предоставление молодым семьям социальных выплат на приобретение жилья.</w:t>
            </w:r>
          </w:p>
        </w:tc>
      </w:tr>
      <w:tr w:rsidR="00124432" w:rsidRPr="00727E1D" w:rsidTr="00A16EF4">
        <w:trPr>
          <w:trHeight w:val="39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432" w:rsidRPr="00363E95" w:rsidRDefault="00124432" w:rsidP="0056217F">
            <w:pPr>
              <w:widowControl w:val="0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2" w:rsidRPr="00363E95" w:rsidRDefault="00124432" w:rsidP="0056217F">
            <w:pPr>
              <w:widowControl w:val="0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Количество семей, получивших единовременную выплату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семье;</w:t>
            </w:r>
          </w:p>
          <w:p w:rsidR="00124432" w:rsidRPr="00363E95" w:rsidRDefault="00124432" w:rsidP="0056217F">
            <w:pPr>
              <w:widowControl w:val="0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Количество проведенных мероприятий, направленных на развитие и укрепление института семьи, повышение авторитета и общественного значения рождения ребенка;</w:t>
            </w:r>
          </w:p>
          <w:p w:rsidR="00124432" w:rsidRPr="00363E95" w:rsidRDefault="00124432" w:rsidP="0056217F">
            <w:pPr>
              <w:widowControl w:val="0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Количество семей, принявших участие в мероприятиях;</w:t>
            </w:r>
          </w:p>
          <w:p w:rsidR="00124432" w:rsidRPr="00363E95" w:rsidRDefault="00124432" w:rsidP="0056217F">
            <w:pPr>
              <w:widowControl w:val="0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Количество детей-сирот и детей, оставшихся без попечения родителей, обеспеченных жилыми помещениями;</w:t>
            </w:r>
          </w:p>
          <w:p w:rsidR="00124432" w:rsidRPr="00363E95" w:rsidRDefault="00124432" w:rsidP="0056217F">
            <w:pPr>
              <w:widowControl w:val="0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 xml:space="preserve">Количество ветеранов боевых действий, инвалидов, семей, имеющих детей-инвалидов, получивших единовременную денежную выплату на строительство или приобретение жилых помещений; </w:t>
            </w:r>
          </w:p>
          <w:p w:rsidR="00124432" w:rsidRPr="00363E95" w:rsidRDefault="00124432" w:rsidP="0056217F">
            <w:pPr>
              <w:widowControl w:val="0"/>
              <w:rPr>
                <w:sz w:val="22"/>
                <w:szCs w:val="22"/>
              </w:rPr>
            </w:pPr>
            <w:r w:rsidRPr="00363E95">
              <w:rPr>
                <w:rFonts w:eastAsia="Calibri"/>
                <w:sz w:val="22"/>
                <w:szCs w:val="22"/>
                <w:lang w:eastAsia="en-US"/>
              </w:rPr>
              <w:t>Количество молодых семей, которым предоставлены социальные выплаты на улучшение жилищных условий</w:t>
            </w:r>
            <w:r w:rsidRPr="00363E95">
              <w:rPr>
                <w:rFonts w:eastAsia="Calibri"/>
                <w:snapToGrid w:val="0"/>
                <w:sz w:val="22"/>
                <w:szCs w:val="22"/>
                <w:lang w:eastAsia="en-US"/>
              </w:rPr>
              <w:t>.</w:t>
            </w:r>
          </w:p>
        </w:tc>
      </w:tr>
      <w:tr w:rsidR="00124432" w:rsidRPr="00727E1D" w:rsidTr="00A16EF4">
        <w:trPr>
          <w:trHeight w:val="8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2" w:rsidRPr="00363E95" w:rsidRDefault="00124432" w:rsidP="0056217F">
            <w:pPr>
              <w:widowControl w:val="0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2" w:rsidRPr="00363E95" w:rsidRDefault="00124432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2014-2021 годы</w:t>
            </w:r>
          </w:p>
          <w:p w:rsidR="00124432" w:rsidRPr="00363E95" w:rsidRDefault="00124432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Этапы реализации не выделяются</w:t>
            </w:r>
          </w:p>
        </w:tc>
      </w:tr>
      <w:tr w:rsidR="00124432" w:rsidRPr="00727E1D" w:rsidTr="00A16EF4">
        <w:trPr>
          <w:trHeight w:val="51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2" w:rsidRPr="00363E95" w:rsidRDefault="00124432" w:rsidP="0056217F">
            <w:pPr>
              <w:widowControl w:val="0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 xml:space="preserve">Объемы финансирования подпрограммы </w:t>
            </w:r>
          </w:p>
          <w:p w:rsidR="00124432" w:rsidRPr="00363E95" w:rsidRDefault="00124432" w:rsidP="0056217F">
            <w:pPr>
              <w:widowControl w:val="0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2" w:rsidRPr="00363E95" w:rsidRDefault="00124432" w:rsidP="00DC6349">
            <w:pPr>
              <w:widowControl w:val="0"/>
              <w:jc w:val="both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>Общий объем финансиро</w:t>
            </w:r>
            <w:r w:rsidR="00E54C21" w:rsidRPr="00363E95">
              <w:rPr>
                <w:sz w:val="22"/>
                <w:szCs w:val="22"/>
              </w:rPr>
              <w:t>вания подпрограммы составляет 23</w:t>
            </w:r>
            <w:r w:rsidR="00DC6349">
              <w:rPr>
                <w:sz w:val="22"/>
                <w:szCs w:val="22"/>
              </w:rPr>
              <w:t>4 336,2</w:t>
            </w:r>
            <w:r w:rsidRPr="00363E95">
              <w:rPr>
                <w:sz w:val="22"/>
                <w:szCs w:val="22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124432" w:rsidRPr="00727E1D" w:rsidTr="00A16EF4">
        <w:trPr>
          <w:trHeight w:val="5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32" w:rsidRPr="00363E95" w:rsidRDefault="00124432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2" w:rsidRPr="00363E95" w:rsidRDefault="00124432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363E95">
              <w:rPr>
                <w:sz w:val="22"/>
                <w:szCs w:val="22"/>
              </w:rPr>
              <w:t>финанси</w:t>
            </w:r>
            <w:r w:rsidR="00311DC2">
              <w:rPr>
                <w:sz w:val="22"/>
                <w:szCs w:val="22"/>
              </w:rPr>
              <w:t>-</w:t>
            </w:r>
            <w:r w:rsidRPr="00363E95">
              <w:rPr>
                <w:sz w:val="22"/>
                <w:szCs w:val="22"/>
              </w:rPr>
              <w:lastRenderedPageBreak/>
              <w:t>рования</w:t>
            </w:r>
            <w:proofErr w:type="spellEnd"/>
            <w:proofErr w:type="gramEnd"/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2" w:rsidRPr="00363E95" w:rsidRDefault="00124432" w:rsidP="0056217F">
            <w:pPr>
              <w:widowControl w:val="0"/>
              <w:rPr>
                <w:sz w:val="22"/>
                <w:szCs w:val="22"/>
              </w:rPr>
            </w:pPr>
            <w:r w:rsidRPr="00363E95">
              <w:rPr>
                <w:sz w:val="22"/>
                <w:szCs w:val="22"/>
              </w:rPr>
              <w:lastRenderedPageBreak/>
              <w:t>Объем финансирования (тыс. рублей)</w:t>
            </w:r>
          </w:p>
        </w:tc>
      </w:tr>
      <w:tr w:rsidR="00E54C21" w:rsidRPr="00DF7854" w:rsidTr="00A16EF4">
        <w:trPr>
          <w:trHeight w:val="5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DF7854" w:rsidRDefault="00E54C21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21" w:rsidRPr="00DF7854" w:rsidRDefault="00E54C21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DF7854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A9" w:rsidRDefault="005918A9" w:rsidP="005918A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E54C21" w:rsidRPr="00DF7854" w:rsidRDefault="00E54C21" w:rsidP="005918A9">
            <w:pPr>
              <w:widowControl w:val="0"/>
              <w:jc w:val="center"/>
              <w:rPr>
                <w:sz w:val="22"/>
                <w:szCs w:val="22"/>
              </w:rPr>
            </w:pPr>
            <w:r w:rsidRPr="00DF7854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21" w:rsidRPr="00DF7854" w:rsidRDefault="005918A9" w:rsidP="00DF78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DF7854" w:rsidRDefault="00E54C21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DF7854">
              <w:rPr>
                <w:sz w:val="22"/>
                <w:szCs w:val="22"/>
              </w:rPr>
              <w:t>2016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DF7854" w:rsidRDefault="00E54C21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DF7854">
              <w:rPr>
                <w:sz w:val="22"/>
                <w:szCs w:val="22"/>
              </w:rPr>
              <w:t>2017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DF7854" w:rsidRDefault="00E54C21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DF7854">
              <w:rPr>
                <w:sz w:val="22"/>
                <w:szCs w:val="22"/>
              </w:rPr>
              <w:t>2018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DF7854" w:rsidRDefault="00E54C21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DF7854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21" w:rsidRPr="00DF7854" w:rsidRDefault="00E54C21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DF7854">
              <w:rPr>
                <w:sz w:val="22"/>
                <w:szCs w:val="22"/>
              </w:rPr>
              <w:t>2020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1" w:rsidRPr="00DF7854" w:rsidRDefault="00E54C21" w:rsidP="002A2A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E54C21" w:rsidRPr="00DF7854" w:rsidTr="00A16EF4">
        <w:trPr>
          <w:trHeight w:val="5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DF7854" w:rsidRDefault="00E54C21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5918A9" w:rsidRDefault="00E54C21" w:rsidP="00DC6349">
            <w:pPr>
              <w:widowControl w:val="0"/>
              <w:jc w:val="center"/>
              <w:rPr>
                <w:sz w:val="18"/>
                <w:szCs w:val="18"/>
              </w:rPr>
            </w:pPr>
            <w:r w:rsidRPr="005918A9">
              <w:rPr>
                <w:sz w:val="18"/>
                <w:szCs w:val="18"/>
              </w:rPr>
              <w:t>2</w:t>
            </w:r>
            <w:r w:rsidR="002C51A5">
              <w:rPr>
                <w:sz w:val="18"/>
                <w:szCs w:val="18"/>
              </w:rPr>
              <w:t>3</w:t>
            </w:r>
            <w:r w:rsidR="00DC6349">
              <w:rPr>
                <w:sz w:val="18"/>
                <w:szCs w:val="18"/>
              </w:rPr>
              <w:t>4 336,2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5918A9" w:rsidRDefault="00E44467" w:rsidP="0056217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21" w:rsidRPr="005918A9" w:rsidRDefault="005918A9" w:rsidP="0056217F">
            <w:pPr>
              <w:widowControl w:val="0"/>
              <w:jc w:val="center"/>
              <w:rPr>
                <w:sz w:val="18"/>
                <w:szCs w:val="18"/>
              </w:rPr>
            </w:pPr>
            <w:r w:rsidRPr="005918A9">
              <w:rPr>
                <w:sz w:val="18"/>
                <w:szCs w:val="18"/>
              </w:rPr>
              <w:t>29 581,6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5918A9" w:rsidRDefault="00E54C21" w:rsidP="0056217F">
            <w:pPr>
              <w:widowControl w:val="0"/>
              <w:jc w:val="center"/>
              <w:rPr>
                <w:sz w:val="18"/>
                <w:szCs w:val="18"/>
              </w:rPr>
            </w:pPr>
            <w:r w:rsidRPr="005918A9">
              <w:rPr>
                <w:sz w:val="18"/>
                <w:szCs w:val="18"/>
              </w:rPr>
              <w:t>46 190,6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5918A9" w:rsidRDefault="00E54C21" w:rsidP="0056217F">
            <w:pPr>
              <w:widowControl w:val="0"/>
              <w:jc w:val="center"/>
              <w:rPr>
                <w:sz w:val="18"/>
                <w:szCs w:val="18"/>
              </w:rPr>
            </w:pPr>
            <w:r w:rsidRPr="005918A9">
              <w:rPr>
                <w:sz w:val="18"/>
                <w:szCs w:val="18"/>
              </w:rPr>
              <w:t>30 948,3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5918A9" w:rsidRDefault="00A53E42" w:rsidP="007741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  <w:r w:rsidR="007741B6">
              <w:rPr>
                <w:sz w:val="18"/>
                <w:szCs w:val="18"/>
              </w:rPr>
              <w:t>695</w:t>
            </w:r>
            <w:r w:rsidR="00E54C21" w:rsidRPr="005918A9">
              <w:rPr>
                <w:sz w:val="18"/>
                <w:szCs w:val="18"/>
              </w:rPr>
              <w:t>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5918A9" w:rsidRDefault="00E44467" w:rsidP="002C51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33869">
              <w:rPr>
                <w:sz w:val="18"/>
                <w:szCs w:val="18"/>
              </w:rPr>
              <w:t xml:space="preserve"> </w:t>
            </w:r>
            <w:r w:rsidR="002C51A5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2</w:t>
            </w:r>
            <w:r w:rsidR="002C51A5"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21" w:rsidRPr="005918A9" w:rsidRDefault="00E44467" w:rsidP="00DC634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C6349">
              <w:rPr>
                <w:sz w:val="18"/>
                <w:szCs w:val="18"/>
              </w:rPr>
              <w:t>7 449,0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9" w:rsidRDefault="005918A9" w:rsidP="002A2A8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54C21" w:rsidRPr="005918A9" w:rsidRDefault="002C51A5" w:rsidP="00DC634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C6349">
              <w:rPr>
                <w:sz w:val="18"/>
                <w:szCs w:val="18"/>
              </w:rPr>
              <w:t>7 449,0</w:t>
            </w:r>
          </w:p>
        </w:tc>
      </w:tr>
      <w:tr w:rsidR="005918A9" w:rsidRPr="00DF7854" w:rsidTr="00A16EF4">
        <w:trPr>
          <w:trHeight w:val="3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A9" w:rsidRPr="00DF7854" w:rsidRDefault="005918A9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A9" w:rsidRPr="001F15CD" w:rsidRDefault="005918A9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1F15CD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</w:tr>
      <w:tr w:rsidR="005918A9" w:rsidRPr="00DF7854" w:rsidTr="00A16EF4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A9" w:rsidRPr="00DF7854" w:rsidRDefault="005918A9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A9" w:rsidRPr="001F15CD" w:rsidRDefault="005918A9" w:rsidP="0056217F">
            <w:pPr>
              <w:widowControl w:val="0"/>
              <w:rPr>
                <w:sz w:val="22"/>
                <w:szCs w:val="22"/>
              </w:rPr>
            </w:pPr>
            <w:r w:rsidRPr="001F15CD">
              <w:rPr>
                <w:sz w:val="22"/>
                <w:szCs w:val="22"/>
              </w:rPr>
              <w:t>федеральный бюджет</w:t>
            </w:r>
          </w:p>
        </w:tc>
      </w:tr>
      <w:tr w:rsidR="00E54C21" w:rsidRPr="00DF7854" w:rsidTr="00A16EF4">
        <w:trPr>
          <w:trHeight w:val="4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DF7854" w:rsidRDefault="00E54C21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2575E4" w:rsidRDefault="00DC6349" w:rsidP="00DC634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48 245,9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2575E4" w:rsidRDefault="00E44467" w:rsidP="0056217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21" w:rsidRPr="002575E4" w:rsidRDefault="00E44467" w:rsidP="0056217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2575E4" w:rsidRDefault="00E54C21" w:rsidP="0056217F">
            <w:pPr>
              <w:widowControl w:val="0"/>
              <w:jc w:val="center"/>
              <w:rPr>
                <w:sz w:val="18"/>
                <w:szCs w:val="18"/>
              </w:rPr>
            </w:pPr>
            <w:r w:rsidRPr="002575E4">
              <w:rPr>
                <w:sz w:val="18"/>
                <w:szCs w:val="18"/>
              </w:rPr>
              <w:t>8 632,7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2575E4" w:rsidRDefault="00E54C21" w:rsidP="0056217F">
            <w:pPr>
              <w:widowControl w:val="0"/>
              <w:jc w:val="center"/>
              <w:rPr>
                <w:sz w:val="18"/>
                <w:szCs w:val="18"/>
              </w:rPr>
            </w:pPr>
            <w:r w:rsidRPr="002575E4">
              <w:rPr>
                <w:sz w:val="18"/>
                <w:szCs w:val="18"/>
              </w:rPr>
              <w:t>9 610,5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2575E4" w:rsidRDefault="00E54C21" w:rsidP="0056217F">
            <w:pPr>
              <w:widowControl w:val="0"/>
              <w:jc w:val="center"/>
              <w:rPr>
                <w:sz w:val="18"/>
                <w:szCs w:val="18"/>
              </w:rPr>
            </w:pPr>
            <w:r w:rsidRPr="002575E4">
              <w:rPr>
                <w:sz w:val="18"/>
                <w:szCs w:val="18"/>
              </w:rPr>
              <w:t>1579,0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2575E4" w:rsidRDefault="00E44467" w:rsidP="0056217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21" w:rsidRPr="002575E4" w:rsidRDefault="00E44467" w:rsidP="0056217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21" w:rsidRPr="002575E4" w:rsidRDefault="00E44467" w:rsidP="00E4446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3338,0</w:t>
            </w:r>
          </w:p>
        </w:tc>
      </w:tr>
      <w:tr w:rsidR="005918A9" w:rsidRPr="00DF7854" w:rsidTr="00A16EF4">
        <w:trPr>
          <w:trHeight w:val="30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A9" w:rsidRPr="00DF7854" w:rsidRDefault="005918A9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A9" w:rsidRPr="001F15CD" w:rsidRDefault="005918A9" w:rsidP="0056217F">
            <w:pPr>
              <w:widowControl w:val="0"/>
              <w:rPr>
                <w:sz w:val="22"/>
                <w:szCs w:val="22"/>
              </w:rPr>
            </w:pPr>
            <w:r w:rsidRPr="001F15CD">
              <w:rPr>
                <w:sz w:val="22"/>
                <w:szCs w:val="22"/>
              </w:rPr>
              <w:t>республиканский бюджет РК</w:t>
            </w:r>
          </w:p>
        </w:tc>
      </w:tr>
      <w:tr w:rsidR="00E54C21" w:rsidRPr="00DF7854" w:rsidTr="00A16EF4">
        <w:trPr>
          <w:trHeight w:val="3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DF7854" w:rsidRDefault="00E54C21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2575E4" w:rsidRDefault="00E54C21" w:rsidP="00B756B7">
            <w:pPr>
              <w:jc w:val="center"/>
              <w:rPr>
                <w:sz w:val="18"/>
                <w:szCs w:val="18"/>
              </w:rPr>
            </w:pPr>
            <w:r w:rsidRPr="002575E4">
              <w:rPr>
                <w:sz w:val="18"/>
                <w:szCs w:val="18"/>
              </w:rPr>
              <w:t>163</w:t>
            </w:r>
            <w:r w:rsidR="00B756B7">
              <w:rPr>
                <w:sz w:val="18"/>
                <w:szCs w:val="18"/>
              </w:rPr>
              <w:t> 970,3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2575E4" w:rsidRDefault="00E44467" w:rsidP="00562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21" w:rsidRPr="002575E4" w:rsidRDefault="00E44467" w:rsidP="00562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2575E4" w:rsidRDefault="00E54C21" w:rsidP="0056217F">
            <w:pPr>
              <w:jc w:val="center"/>
              <w:rPr>
                <w:sz w:val="18"/>
                <w:szCs w:val="18"/>
              </w:rPr>
            </w:pPr>
            <w:r w:rsidRPr="002575E4">
              <w:rPr>
                <w:sz w:val="18"/>
                <w:szCs w:val="18"/>
              </w:rPr>
              <w:t>34 057,7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2575E4" w:rsidRDefault="00E54C21" w:rsidP="0056217F">
            <w:pPr>
              <w:jc w:val="center"/>
              <w:rPr>
                <w:sz w:val="18"/>
                <w:szCs w:val="18"/>
              </w:rPr>
            </w:pPr>
            <w:r w:rsidRPr="002575E4">
              <w:rPr>
                <w:sz w:val="18"/>
                <w:szCs w:val="18"/>
              </w:rPr>
              <w:t>17 937,6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2575E4" w:rsidRDefault="00E54C21" w:rsidP="007741B6">
            <w:pPr>
              <w:jc w:val="center"/>
              <w:rPr>
                <w:sz w:val="18"/>
                <w:szCs w:val="18"/>
              </w:rPr>
            </w:pPr>
            <w:r w:rsidRPr="002575E4">
              <w:rPr>
                <w:sz w:val="18"/>
                <w:szCs w:val="18"/>
              </w:rPr>
              <w:t>22</w:t>
            </w:r>
            <w:r w:rsidR="007741B6">
              <w:rPr>
                <w:sz w:val="18"/>
                <w:szCs w:val="18"/>
              </w:rPr>
              <w:t> 061,1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1" w:rsidRPr="002575E4" w:rsidRDefault="00E44467" w:rsidP="00562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21" w:rsidRPr="002575E4" w:rsidRDefault="00E44467" w:rsidP="00562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13572,9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21" w:rsidRPr="002575E4" w:rsidRDefault="00E44467" w:rsidP="00E44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13572,9</w:t>
            </w:r>
          </w:p>
        </w:tc>
      </w:tr>
      <w:tr w:rsidR="005918A9" w:rsidRPr="00DF7854" w:rsidTr="00A16EF4">
        <w:trPr>
          <w:trHeight w:val="30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A9" w:rsidRPr="00DF7854" w:rsidRDefault="005918A9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A9" w:rsidRPr="001F15CD" w:rsidRDefault="005918A9" w:rsidP="0056217F">
            <w:pPr>
              <w:widowControl w:val="0"/>
              <w:rPr>
                <w:sz w:val="22"/>
                <w:szCs w:val="22"/>
              </w:rPr>
            </w:pPr>
            <w:r w:rsidRPr="001F15CD">
              <w:rPr>
                <w:sz w:val="22"/>
                <w:szCs w:val="22"/>
              </w:rPr>
              <w:t>бюджет МО МР «Печора»</w:t>
            </w:r>
          </w:p>
        </w:tc>
      </w:tr>
      <w:tr w:rsidR="00733C77" w:rsidRPr="002575E4" w:rsidTr="00A16EF4">
        <w:trPr>
          <w:trHeight w:val="3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77" w:rsidRPr="00DF7854" w:rsidRDefault="00733C77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77" w:rsidRPr="002575E4" w:rsidRDefault="00DC6349" w:rsidP="0056217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77" w:rsidRPr="002575E4" w:rsidRDefault="00E44467" w:rsidP="0056217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77" w:rsidRPr="002575E4" w:rsidRDefault="00E44467" w:rsidP="0056217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77" w:rsidRPr="002575E4" w:rsidRDefault="00733C77" w:rsidP="00E44467">
            <w:pPr>
              <w:widowControl w:val="0"/>
              <w:jc w:val="center"/>
              <w:rPr>
                <w:sz w:val="18"/>
                <w:szCs w:val="18"/>
              </w:rPr>
            </w:pPr>
            <w:r w:rsidRPr="002575E4">
              <w:rPr>
                <w:sz w:val="18"/>
                <w:szCs w:val="18"/>
              </w:rPr>
              <w:t xml:space="preserve">3 </w:t>
            </w:r>
            <w:r w:rsidR="00E44467">
              <w:rPr>
                <w:sz w:val="18"/>
                <w:szCs w:val="18"/>
              </w:rPr>
              <w:t>5</w:t>
            </w:r>
            <w:r w:rsidRPr="002575E4">
              <w:rPr>
                <w:sz w:val="18"/>
                <w:szCs w:val="18"/>
              </w:rPr>
              <w:t>00,2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77" w:rsidRPr="002575E4" w:rsidRDefault="00E44467" w:rsidP="0056217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77" w:rsidRPr="002575E4" w:rsidRDefault="00A53E42" w:rsidP="007741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741B6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77" w:rsidRPr="002575E4" w:rsidRDefault="00E44467" w:rsidP="002C51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51A5">
              <w:rPr>
                <w:sz w:val="18"/>
                <w:szCs w:val="18"/>
              </w:rPr>
              <w:t>717,0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77" w:rsidRPr="002575E4" w:rsidRDefault="00DC6349" w:rsidP="00E4446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77" w:rsidRPr="002575E4" w:rsidRDefault="00DC6349" w:rsidP="00E4446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538,1</w:t>
            </w:r>
          </w:p>
        </w:tc>
      </w:tr>
      <w:tr w:rsidR="002575E4" w:rsidRPr="00DF7854" w:rsidTr="00A16EF4">
        <w:trPr>
          <w:trHeight w:val="2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E4" w:rsidRPr="00DF7854" w:rsidRDefault="002575E4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4" w:rsidRPr="001F15CD" w:rsidRDefault="002575E4" w:rsidP="00733C77">
            <w:pPr>
              <w:widowControl w:val="0"/>
              <w:rPr>
                <w:sz w:val="22"/>
                <w:szCs w:val="22"/>
              </w:rPr>
            </w:pPr>
            <w:r w:rsidRPr="001F15CD">
              <w:rPr>
                <w:sz w:val="22"/>
                <w:szCs w:val="22"/>
              </w:rPr>
              <w:t>внебюджетные источники</w:t>
            </w:r>
          </w:p>
        </w:tc>
      </w:tr>
      <w:tr w:rsidR="00733C77" w:rsidRPr="00DF7854" w:rsidTr="00A16EF4">
        <w:trPr>
          <w:trHeight w:val="49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77" w:rsidRPr="00DF7854" w:rsidRDefault="00733C77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77" w:rsidRPr="002575E4" w:rsidRDefault="00733C77" w:rsidP="0056217F">
            <w:pPr>
              <w:widowControl w:val="0"/>
              <w:jc w:val="center"/>
              <w:rPr>
                <w:sz w:val="18"/>
                <w:szCs w:val="18"/>
              </w:rPr>
            </w:pPr>
            <w:r w:rsidRPr="002575E4"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77" w:rsidRPr="002575E4" w:rsidRDefault="00733C77" w:rsidP="0056217F">
            <w:pPr>
              <w:widowControl w:val="0"/>
              <w:jc w:val="center"/>
              <w:rPr>
                <w:sz w:val="18"/>
                <w:szCs w:val="18"/>
              </w:rPr>
            </w:pPr>
            <w:r w:rsidRPr="002575E4">
              <w:rPr>
                <w:sz w:val="18"/>
                <w:szCs w:val="18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77" w:rsidRPr="002575E4" w:rsidRDefault="00733C77" w:rsidP="0056217F">
            <w:pPr>
              <w:widowControl w:val="0"/>
              <w:jc w:val="center"/>
              <w:rPr>
                <w:sz w:val="18"/>
                <w:szCs w:val="18"/>
              </w:rPr>
            </w:pPr>
            <w:r w:rsidRPr="002575E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77" w:rsidRPr="002575E4" w:rsidRDefault="00733C77" w:rsidP="0056217F">
            <w:pPr>
              <w:widowControl w:val="0"/>
              <w:jc w:val="center"/>
              <w:rPr>
                <w:sz w:val="18"/>
                <w:szCs w:val="18"/>
              </w:rPr>
            </w:pPr>
            <w:r w:rsidRPr="002575E4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77" w:rsidRPr="002575E4" w:rsidRDefault="00E44467" w:rsidP="0056217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77" w:rsidRPr="002575E4" w:rsidRDefault="00733C77" w:rsidP="0056217F">
            <w:pPr>
              <w:widowControl w:val="0"/>
              <w:jc w:val="center"/>
              <w:rPr>
                <w:sz w:val="18"/>
                <w:szCs w:val="18"/>
              </w:rPr>
            </w:pPr>
            <w:r w:rsidRPr="002575E4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77" w:rsidRPr="002575E4" w:rsidRDefault="00733C77" w:rsidP="0056217F">
            <w:pPr>
              <w:widowControl w:val="0"/>
              <w:jc w:val="center"/>
              <w:rPr>
                <w:sz w:val="18"/>
                <w:szCs w:val="18"/>
              </w:rPr>
            </w:pPr>
            <w:r w:rsidRPr="002575E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77" w:rsidRPr="002575E4" w:rsidRDefault="00733C77" w:rsidP="0056217F">
            <w:pPr>
              <w:widowControl w:val="0"/>
              <w:jc w:val="center"/>
              <w:rPr>
                <w:sz w:val="18"/>
                <w:szCs w:val="18"/>
              </w:rPr>
            </w:pPr>
            <w:r w:rsidRPr="002575E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77" w:rsidRPr="002575E4" w:rsidRDefault="00E44467" w:rsidP="00E4446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4432" w:rsidRPr="00DF7854" w:rsidTr="00A16EF4">
        <w:trPr>
          <w:trHeight w:val="4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2" w:rsidRPr="00B809E7" w:rsidRDefault="00124432" w:rsidP="0056217F">
            <w:pPr>
              <w:rPr>
                <w:sz w:val="22"/>
                <w:szCs w:val="22"/>
              </w:rPr>
            </w:pPr>
            <w:r w:rsidRPr="00B809E7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32" w:rsidRPr="00B809E7" w:rsidRDefault="00124432" w:rsidP="0056217F">
            <w:pPr>
              <w:rPr>
                <w:sz w:val="22"/>
                <w:szCs w:val="22"/>
              </w:rPr>
            </w:pPr>
            <w:r w:rsidRPr="00B809E7">
              <w:rPr>
                <w:sz w:val="22"/>
                <w:szCs w:val="22"/>
              </w:rPr>
              <w:t>Обеспечение дополнительной социальной поддержкой  отдельных категорий населения МО МР «Печора», снижение социальной напряженности в обществе.</w:t>
            </w:r>
          </w:p>
        </w:tc>
      </w:tr>
    </w:tbl>
    <w:p w:rsidR="0035684E" w:rsidRDefault="0035684E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E15889" w:rsidRPr="00051339" w:rsidRDefault="00E15889" w:rsidP="0035684E">
      <w:pPr>
        <w:widowControl w:val="0"/>
        <w:jc w:val="center"/>
        <w:outlineLvl w:val="2"/>
        <w:rPr>
          <w:sz w:val="24"/>
          <w:szCs w:val="24"/>
        </w:rPr>
      </w:pPr>
    </w:p>
    <w:p w:rsidR="0035684E" w:rsidRPr="0013789B" w:rsidRDefault="0035684E" w:rsidP="0035684E">
      <w:pPr>
        <w:widowControl w:val="0"/>
        <w:jc w:val="center"/>
        <w:outlineLvl w:val="1"/>
        <w:rPr>
          <w:szCs w:val="26"/>
        </w:rPr>
      </w:pPr>
      <w:r w:rsidRPr="0013789B">
        <w:rPr>
          <w:szCs w:val="26"/>
        </w:rPr>
        <w:lastRenderedPageBreak/>
        <w:t>ПАСПОРТ</w:t>
      </w:r>
    </w:p>
    <w:p w:rsidR="0035684E" w:rsidRPr="0013789B" w:rsidRDefault="0035684E" w:rsidP="0035684E">
      <w:pPr>
        <w:widowControl w:val="0"/>
        <w:jc w:val="center"/>
        <w:rPr>
          <w:szCs w:val="26"/>
        </w:rPr>
      </w:pPr>
      <w:r w:rsidRPr="0013789B">
        <w:rPr>
          <w:szCs w:val="26"/>
        </w:rPr>
        <w:t>подпрограммы 3 «Поддержка некоммерческих общественных организаций МО МР «Печора»</w:t>
      </w:r>
    </w:p>
    <w:p w:rsidR="0035684E" w:rsidRPr="0013789B" w:rsidRDefault="0035684E" w:rsidP="0035684E">
      <w:pPr>
        <w:widowControl w:val="0"/>
        <w:overflowPunct/>
        <w:rPr>
          <w:rFonts w:eastAsia="Times New Roman"/>
          <w:szCs w:val="26"/>
        </w:rPr>
      </w:pPr>
    </w:p>
    <w:tbl>
      <w:tblPr>
        <w:tblW w:w="9782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7"/>
        <w:gridCol w:w="995"/>
        <w:gridCol w:w="794"/>
        <w:gridCol w:w="766"/>
        <w:gridCol w:w="708"/>
        <w:gridCol w:w="851"/>
        <w:gridCol w:w="850"/>
        <w:gridCol w:w="851"/>
        <w:gridCol w:w="709"/>
        <w:gridCol w:w="851"/>
      </w:tblGrid>
      <w:tr w:rsidR="00A857DB" w:rsidRPr="0013789B" w:rsidTr="00C97F14">
        <w:trPr>
          <w:trHeight w:val="133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DB" w:rsidRPr="00520DF7" w:rsidRDefault="00A857DB" w:rsidP="0056217F">
            <w:pPr>
              <w:widowControl w:val="0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>Ответственный исполнитель подпрограммы (соисполнитель подпрограммы)</w:t>
            </w: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DB" w:rsidRPr="00520DF7" w:rsidRDefault="00A857DB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>Сектор по социальным вопросам администрации МР «Печора»</w:t>
            </w:r>
          </w:p>
        </w:tc>
      </w:tr>
      <w:tr w:rsidR="00A857DB" w:rsidRPr="0013789B" w:rsidTr="00C97F14">
        <w:trPr>
          <w:trHeight w:val="63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DB" w:rsidRPr="00520DF7" w:rsidRDefault="00A857DB" w:rsidP="0056217F">
            <w:pPr>
              <w:widowControl w:val="0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>Участники  подпрограммы</w:t>
            </w: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DB" w:rsidRPr="00520DF7" w:rsidRDefault="00A857DB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>---</w:t>
            </w:r>
          </w:p>
        </w:tc>
      </w:tr>
      <w:tr w:rsidR="00A857DB" w:rsidRPr="0013789B" w:rsidTr="00C97F14">
        <w:trPr>
          <w:trHeight w:val="119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DB" w:rsidRPr="00520DF7" w:rsidRDefault="00A857DB" w:rsidP="0056217F">
            <w:pPr>
              <w:widowControl w:val="0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DB" w:rsidRPr="00520DF7" w:rsidRDefault="00A857DB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>---</w:t>
            </w:r>
          </w:p>
        </w:tc>
      </w:tr>
      <w:tr w:rsidR="00A857DB" w:rsidRPr="0013789B" w:rsidTr="00C97F14">
        <w:trPr>
          <w:trHeight w:val="68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DB" w:rsidRPr="00520DF7" w:rsidRDefault="00A857DB" w:rsidP="0056217F">
            <w:pPr>
              <w:widowControl w:val="0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DB" w:rsidRPr="00520DF7" w:rsidRDefault="00A857DB" w:rsidP="00124432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520DF7">
              <w:rPr>
                <w:rFonts w:eastAsia="Calibri"/>
                <w:sz w:val="22"/>
                <w:szCs w:val="22"/>
                <w:lang w:eastAsia="en-US"/>
              </w:rPr>
              <w:t xml:space="preserve">Эффективное    использование    потенциала     социально ориентированных  некоммерческих  организаций  </w:t>
            </w:r>
          </w:p>
        </w:tc>
      </w:tr>
      <w:tr w:rsidR="00A857DB" w:rsidRPr="0013789B" w:rsidTr="00C97F14">
        <w:trPr>
          <w:trHeight w:val="71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DB" w:rsidRPr="00520DF7" w:rsidRDefault="00A857DB" w:rsidP="0056217F">
            <w:pPr>
              <w:widowControl w:val="0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DB" w:rsidRPr="00520DF7" w:rsidRDefault="00A857DB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 xml:space="preserve">Поддержка некоммерческих общественных организаций       </w:t>
            </w:r>
          </w:p>
        </w:tc>
      </w:tr>
      <w:tr w:rsidR="00A857DB" w:rsidRPr="0013789B" w:rsidTr="00C97F14">
        <w:trPr>
          <w:trHeight w:val="241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DB" w:rsidRPr="00520DF7" w:rsidRDefault="00A857DB" w:rsidP="0056217F">
            <w:pPr>
              <w:widowControl w:val="0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DB" w:rsidRPr="00520DF7" w:rsidRDefault="00A857DB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>Количество общественных некоммерческих организаций, деятельность которых освещалась в СМИ</w:t>
            </w:r>
            <w:r w:rsidR="00D54502" w:rsidRPr="00520DF7">
              <w:rPr>
                <w:sz w:val="22"/>
                <w:szCs w:val="22"/>
              </w:rPr>
              <w:t>, в том числе через информационно-телекоммуникационную сеть «Интернет»;</w:t>
            </w:r>
          </w:p>
          <w:p w:rsidR="00D54502" w:rsidRPr="00520DF7" w:rsidRDefault="00D54502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>Количество социально-ориентированных некоммерческих организаций, которым оказана финансовая поддержка на конкурсной основе в течение года;</w:t>
            </w:r>
          </w:p>
          <w:p w:rsidR="00D54502" w:rsidRPr="00520DF7" w:rsidRDefault="00D54502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>Доля граждан, принявших участие в мероприятиях, проводимых некоммерческими организациями на территории муниципального района «Печора», от общей численности населения муниципального района</w:t>
            </w:r>
          </w:p>
        </w:tc>
      </w:tr>
      <w:tr w:rsidR="00A857DB" w:rsidRPr="0013789B" w:rsidTr="00C97F14">
        <w:trPr>
          <w:trHeight w:val="9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DB" w:rsidRPr="00520DF7" w:rsidRDefault="00A857DB" w:rsidP="0056217F">
            <w:pPr>
              <w:widowControl w:val="0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DB" w:rsidRPr="00520DF7" w:rsidRDefault="00A857DB" w:rsidP="0056217F">
            <w:pPr>
              <w:jc w:val="both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>Подпрограмма реализуется в 2014 - 2021 годах</w:t>
            </w:r>
          </w:p>
          <w:p w:rsidR="00A857DB" w:rsidRPr="00520DF7" w:rsidRDefault="00A857DB" w:rsidP="0056217F">
            <w:pPr>
              <w:jc w:val="both"/>
              <w:rPr>
                <w:sz w:val="22"/>
                <w:szCs w:val="22"/>
              </w:rPr>
            </w:pPr>
          </w:p>
        </w:tc>
      </w:tr>
      <w:tr w:rsidR="00A857DB" w:rsidRPr="0013789B" w:rsidTr="00C97F14">
        <w:trPr>
          <w:trHeight w:val="495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DB" w:rsidRPr="00520DF7" w:rsidRDefault="00A857DB" w:rsidP="0056217F">
            <w:pPr>
              <w:widowControl w:val="0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 xml:space="preserve">Объемы финансирования подпрограммы </w:t>
            </w:r>
          </w:p>
          <w:p w:rsidR="00A857DB" w:rsidRPr="00520DF7" w:rsidRDefault="00A857DB" w:rsidP="0056217F">
            <w:pPr>
              <w:widowControl w:val="0"/>
              <w:rPr>
                <w:sz w:val="22"/>
                <w:szCs w:val="22"/>
              </w:rPr>
            </w:pPr>
          </w:p>
          <w:p w:rsidR="00A857DB" w:rsidRPr="00520DF7" w:rsidRDefault="00A857DB" w:rsidP="0056217F">
            <w:pPr>
              <w:widowControl w:val="0"/>
              <w:rPr>
                <w:sz w:val="22"/>
                <w:szCs w:val="22"/>
              </w:rPr>
            </w:pPr>
          </w:p>
          <w:p w:rsidR="00A857DB" w:rsidRPr="00520DF7" w:rsidRDefault="00A857DB" w:rsidP="0056217F">
            <w:pPr>
              <w:widowControl w:val="0"/>
              <w:rPr>
                <w:sz w:val="22"/>
                <w:szCs w:val="22"/>
              </w:rPr>
            </w:pPr>
          </w:p>
          <w:p w:rsidR="00A857DB" w:rsidRPr="00520DF7" w:rsidRDefault="00A857DB" w:rsidP="0056217F">
            <w:pPr>
              <w:widowControl w:val="0"/>
              <w:rPr>
                <w:sz w:val="22"/>
                <w:szCs w:val="22"/>
              </w:rPr>
            </w:pPr>
          </w:p>
          <w:p w:rsidR="00A857DB" w:rsidRPr="00520DF7" w:rsidRDefault="00A857DB" w:rsidP="0056217F">
            <w:pPr>
              <w:widowControl w:val="0"/>
              <w:rPr>
                <w:sz w:val="22"/>
                <w:szCs w:val="22"/>
              </w:rPr>
            </w:pPr>
          </w:p>
          <w:p w:rsidR="00A857DB" w:rsidRPr="00520DF7" w:rsidRDefault="00A857DB" w:rsidP="0056217F">
            <w:pPr>
              <w:widowControl w:val="0"/>
              <w:rPr>
                <w:sz w:val="22"/>
                <w:szCs w:val="22"/>
              </w:rPr>
            </w:pPr>
          </w:p>
          <w:p w:rsidR="00A857DB" w:rsidRPr="00520DF7" w:rsidRDefault="00A857DB" w:rsidP="0056217F">
            <w:pPr>
              <w:widowControl w:val="0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DB" w:rsidRPr="00520DF7" w:rsidRDefault="00A857DB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>Общий объем финансирования подпрограммы составляет 960,0 тыс. рублей, в том числе по источникам финансирования и годам реализации:</w:t>
            </w:r>
          </w:p>
        </w:tc>
      </w:tr>
      <w:tr w:rsidR="00A857DB" w:rsidRPr="009556D4" w:rsidTr="00C97F14">
        <w:trPr>
          <w:trHeight w:val="506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DB" w:rsidRPr="00520DF7" w:rsidRDefault="00A857DB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DB" w:rsidRPr="00520DF7" w:rsidRDefault="00A857DB" w:rsidP="0056217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20DF7">
              <w:rPr>
                <w:sz w:val="22"/>
                <w:szCs w:val="22"/>
              </w:rPr>
              <w:t>Источ</w:t>
            </w:r>
            <w:r w:rsidR="004F2F3B" w:rsidRPr="00520DF7">
              <w:rPr>
                <w:sz w:val="22"/>
                <w:szCs w:val="22"/>
              </w:rPr>
              <w:t>-</w:t>
            </w:r>
            <w:r w:rsidRPr="00520DF7">
              <w:rPr>
                <w:sz w:val="22"/>
                <w:szCs w:val="22"/>
              </w:rPr>
              <w:t>ник</w:t>
            </w:r>
            <w:proofErr w:type="spellEnd"/>
            <w:proofErr w:type="gramEnd"/>
            <w:r w:rsidRPr="00520DF7">
              <w:rPr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sz w:val="22"/>
                <w:szCs w:val="22"/>
              </w:rPr>
              <w:t>финан</w:t>
            </w:r>
            <w:r w:rsidR="004F2F3B" w:rsidRPr="00520DF7">
              <w:rPr>
                <w:sz w:val="22"/>
                <w:szCs w:val="22"/>
              </w:rPr>
              <w:t>-</w:t>
            </w:r>
            <w:r w:rsidRPr="00520DF7">
              <w:rPr>
                <w:sz w:val="22"/>
                <w:szCs w:val="22"/>
              </w:rPr>
              <w:t>сирования</w:t>
            </w:r>
            <w:proofErr w:type="spellEnd"/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DB" w:rsidRPr="00520DF7" w:rsidRDefault="00A857DB" w:rsidP="0056217F">
            <w:pPr>
              <w:widowControl w:val="0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>Объем финансирования (тыс. рублей)</w:t>
            </w:r>
          </w:p>
        </w:tc>
      </w:tr>
      <w:tr w:rsidR="00150C4A" w:rsidRPr="009556D4" w:rsidTr="00C97F14">
        <w:trPr>
          <w:trHeight w:val="511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4A" w:rsidRPr="009556D4" w:rsidRDefault="00150C4A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9556D4" w:rsidRDefault="00150C4A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9556D4" w:rsidRDefault="00150C4A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2014 год</w:t>
            </w:r>
          </w:p>
          <w:p w:rsidR="00150C4A" w:rsidRPr="009556D4" w:rsidRDefault="00150C4A" w:rsidP="005621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A" w:rsidRPr="009556D4" w:rsidRDefault="004F2F3B" w:rsidP="005621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9556D4" w:rsidRDefault="00150C4A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9556D4" w:rsidRDefault="00150C4A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9556D4" w:rsidRDefault="00150C4A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9556D4" w:rsidRDefault="00150C4A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A" w:rsidRPr="009556D4" w:rsidRDefault="00150C4A" w:rsidP="0056217F">
            <w:pPr>
              <w:widowControl w:val="0"/>
              <w:jc w:val="center"/>
              <w:rPr>
                <w:sz w:val="22"/>
                <w:szCs w:val="22"/>
              </w:rPr>
            </w:pPr>
            <w:r w:rsidRPr="009556D4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A" w:rsidRPr="009556D4" w:rsidRDefault="00150C4A" w:rsidP="005621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150C4A" w:rsidRPr="009556D4" w:rsidTr="00C97F14">
        <w:trPr>
          <w:trHeight w:val="344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4A" w:rsidRPr="009556D4" w:rsidRDefault="00150C4A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A55508" w:rsidRDefault="00150C4A" w:rsidP="00E904E7">
            <w:pPr>
              <w:widowControl w:val="0"/>
              <w:jc w:val="center"/>
              <w:rPr>
                <w:sz w:val="20"/>
              </w:rPr>
            </w:pPr>
            <w:r w:rsidRPr="00A55508">
              <w:rPr>
                <w:sz w:val="20"/>
              </w:rPr>
              <w:t xml:space="preserve">1 </w:t>
            </w:r>
            <w:r w:rsidR="00E904E7">
              <w:rPr>
                <w:sz w:val="20"/>
              </w:rPr>
              <w:t>1</w:t>
            </w:r>
            <w:r w:rsidRPr="00A55508">
              <w:rPr>
                <w:sz w:val="20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A55508" w:rsidRDefault="00A55508" w:rsidP="0056217F">
            <w:pPr>
              <w:widowControl w:val="0"/>
              <w:jc w:val="center"/>
              <w:rPr>
                <w:sz w:val="20"/>
              </w:rPr>
            </w:pPr>
            <w:r w:rsidRPr="00A55508">
              <w:rPr>
                <w:sz w:val="20"/>
              </w:rPr>
              <w:t>1</w:t>
            </w:r>
            <w:r w:rsidR="00150C4A" w:rsidRPr="00A55508">
              <w:rPr>
                <w:sz w:val="20"/>
              </w:rPr>
              <w:t>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A" w:rsidRPr="00A55508" w:rsidRDefault="00A55508" w:rsidP="0056217F">
            <w:pPr>
              <w:widowControl w:val="0"/>
              <w:jc w:val="center"/>
              <w:rPr>
                <w:sz w:val="20"/>
              </w:rPr>
            </w:pPr>
            <w:r w:rsidRPr="00A55508">
              <w:rPr>
                <w:sz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A55508" w:rsidRDefault="00150C4A" w:rsidP="0056217F">
            <w:pPr>
              <w:jc w:val="center"/>
              <w:rPr>
                <w:sz w:val="20"/>
              </w:rPr>
            </w:pPr>
            <w:r w:rsidRPr="00A55508">
              <w:rPr>
                <w:sz w:val="20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A55508" w:rsidRDefault="00150C4A" w:rsidP="0056217F">
            <w:pPr>
              <w:jc w:val="center"/>
              <w:rPr>
                <w:sz w:val="20"/>
              </w:rPr>
            </w:pPr>
            <w:r w:rsidRPr="00A55508">
              <w:rPr>
                <w:sz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A55508" w:rsidRDefault="00150C4A" w:rsidP="0056217F">
            <w:pPr>
              <w:jc w:val="center"/>
              <w:rPr>
                <w:sz w:val="20"/>
              </w:rPr>
            </w:pPr>
            <w:r w:rsidRPr="00A55508">
              <w:rPr>
                <w:sz w:val="20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A55508" w:rsidRDefault="00150C4A" w:rsidP="0056217F">
            <w:pPr>
              <w:jc w:val="center"/>
              <w:rPr>
                <w:sz w:val="20"/>
              </w:rPr>
            </w:pPr>
            <w:r w:rsidRPr="00A55508">
              <w:rPr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A" w:rsidRPr="00A55508" w:rsidRDefault="00150C4A" w:rsidP="0056217F">
            <w:pPr>
              <w:jc w:val="center"/>
              <w:rPr>
                <w:sz w:val="20"/>
              </w:rPr>
            </w:pPr>
            <w:r w:rsidRPr="00A55508">
              <w:rPr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A" w:rsidRPr="00A55508" w:rsidRDefault="00150C4A" w:rsidP="0056217F">
            <w:pPr>
              <w:jc w:val="center"/>
              <w:rPr>
                <w:sz w:val="20"/>
              </w:rPr>
            </w:pPr>
            <w:r w:rsidRPr="00A55508">
              <w:rPr>
                <w:sz w:val="20"/>
              </w:rPr>
              <w:t>100,0</w:t>
            </w:r>
          </w:p>
        </w:tc>
      </w:tr>
      <w:tr w:rsidR="00150C4A" w:rsidRPr="009556D4" w:rsidTr="00C97F14">
        <w:trPr>
          <w:trHeight w:val="173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4A" w:rsidRPr="009556D4" w:rsidRDefault="00150C4A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520DF7" w:rsidRDefault="00150C4A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>В том чис</w:t>
            </w:r>
            <w:r w:rsidR="00B50B7C" w:rsidRPr="00520DF7">
              <w:rPr>
                <w:sz w:val="22"/>
                <w:szCs w:val="22"/>
              </w:rPr>
              <w:t>ле по источникам финансирования</w:t>
            </w:r>
          </w:p>
        </w:tc>
      </w:tr>
      <w:tr w:rsidR="00150C4A" w:rsidRPr="009556D4" w:rsidTr="00C97F14">
        <w:trPr>
          <w:trHeight w:val="282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4A" w:rsidRPr="009556D4" w:rsidRDefault="00150C4A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7C" w:rsidRPr="00520DF7" w:rsidRDefault="00150C4A" w:rsidP="00520DF7">
            <w:pPr>
              <w:widowControl w:val="0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>бюджет МО МР «Печора»</w:t>
            </w:r>
          </w:p>
        </w:tc>
      </w:tr>
      <w:tr w:rsidR="00150C4A" w:rsidRPr="009556D4" w:rsidTr="00C97F14">
        <w:trPr>
          <w:trHeight w:val="202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4A" w:rsidRPr="009556D4" w:rsidRDefault="00150C4A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A55508" w:rsidRDefault="00E904E7" w:rsidP="0056217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50C4A" w:rsidRPr="00A55508">
              <w:rPr>
                <w:sz w:val="20"/>
              </w:rPr>
              <w:t>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A55508" w:rsidRDefault="00A55508" w:rsidP="0056217F">
            <w:pPr>
              <w:widowControl w:val="0"/>
              <w:jc w:val="center"/>
              <w:rPr>
                <w:sz w:val="20"/>
              </w:rPr>
            </w:pPr>
            <w:r w:rsidRPr="00A55508">
              <w:rPr>
                <w:sz w:val="20"/>
              </w:rPr>
              <w:t>1</w:t>
            </w:r>
            <w:r w:rsidR="00150C4A" w:rsidRPr="00A55508">
              <w:rPr>
                <w:sz w:val="20"/>
              </w:rPr>
              <w:t>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A" w:rsidRPr="00A55508" w:rsidRDefault="00A55508" w:rsidP="0056217F">
            <w:pPr>
              <w:widowControl w:val="0"/>
              <w:jc w:val="center"/>
              <w:rPr>
                <w:sz w:val="20"/>
              </w:rPr>
            </w:pPr>
            <w:r w:rsidRPr="00A55508">
              <w:rPr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A55508" w:rsidRDefault="00150C4A" w:rsidP="0056217F">
            <w:pPr>
              <w:jc w:val="center"/>
              <w:rPr>
                <w:sz w:val="20"/>
              </w:rPr>
            </w:pPr>
            <w:r w:rsidRPr="00A55508">
              <w:rPr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A55508" w:rsidRDefault="00150C4A" w:rsidP="0056217F">
            <w:pPr>
              <w:jc w:val="center"/>
              <w:rPr>
                <w:sz w:val="20"/>
              </w:rPr>
            </w:pPr>
            <w:r w:rsidRPr="00A55508">
              <w:rPr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A55508" w:rsidRDefault="00150C4A" w:rsidP="0056217F">
            <w:pPr>
              <w:jc w:val="center"/>
              <w:rPr>
                <w:sz w:val="20"/>
              </w:rPr>
            </w:pPr>
            <w:r w:rsidRPr="00A55508">
              <w:rPr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A55508" w:rsidRDefault="00150C4A" w:rsidP="0056217F">
            <w:pPr>
              <w:jc w:val="center"/>
              <w:rPr>
                <w:sz w:val="20"/>
              </w:rPr>
            </w:pPr>
            <w:r w:rsidRPr="00A55508">
              <w:rPr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A" w:rsidRPr="00A55508" w:rsidRDefault="00150C4A" w:rsidP="0056217F">
            <w:pPr>
              <w:jc w:val="center"/>
              <w:rPr>
                <w:sz w:val="20"/>
              </w:rPr>
            </w:pPr>
            <w:r w:rsidRPr="00A55508">
              <w:rPr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A" w:rsidRPr="00A55508" w:rsidRDefault="00A55508" w:rsidP="005621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50C4A" w:rsidRPr="009556D4" w:rsidTr="00C97F14">
        <w:trPr>
          <w:trHeight w:val="553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4A" w:rsidRPr="009556D4" w:rsidRDefault="00150C4A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7C" w:rsidRPr="00150C4A" w:rsidRDefault="00150C4A" w:rsidP="00520DF7">
            <w:pPr>
              <w:rPr>
                <w:szCs w:val="26"/>
              </w:rPr>
            </w:pPr>
            <w:r w:rsidRPr="00520DF7">
              <w:rPr>
                <w:sz w:val="22"/>
                <w:szCs w:val="22"/>
              </w:rPr>
              <w:t>республиканский бюджет РК</w:t>
            </w:r>
          </w:p>
        </w:tc>
      </w:tr>
      <w:tr w:rsidR="00150C4A" w:rsidRPr="00A55508" w:rsidTr="00C97F14">
        <w:trPr>
          <w:trHeight w:val="358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4A" w:rsidRPr="009556D4" w:rsidRDefault="00150C4A" w:rsidP="0056217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A55508" w:rsidRDefault="00150C4A" w:rsidP="0056217F">
            <w:pPr>
              <w:widowControl w:val="0"/>
              <w:jc w:val="center"/>
              <w:rPr>
                <w:sz w:val="20"/>
              </w:rPr>
            </w:pPr>
            <w:r w:rsidRPr="00A55508">
              <w:rPr>
                <w:sz w:val="20"/>
              </w:rPr>
              <w:t>340,0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A55508" w:rsidRDefault="00150C4A" w:rsidP="0056217F">
            <w:pPr>
              <w:widowControl w:val="0"/>
              <w:jc w:val="center"/>
              <w:rPr>
                <w:sz w:val="20"/>
              </w:rPr>
            </w:pPr>
            <w:r w:rsidRPr="00A55508"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A" w:rsidRPr="00A55508" w:rsidRDefault="00A55508" w:rsidP="0056217F">
            <w:pPr>
              <w:widowControl w:val="0"/>
              <w:jc w:val="center"/>
              <w:rPr>
                <w:sz w:val="20"/>
              </w:rPr>
            </w:pPr>
            <w:r w:rsidRPr="00A55508">
              <w:rPr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A55508" w:rsidRDefault="00150C4A" w:rsidP="0056217F">
            <w:pPr>
              <w:jc w:val="center"/>
              <w:rPr>
                <w:sz w:val="20"/>
              </w:rPr>
            </w:pPr>
            <w:r w:rsidRPr="00A55508">
              <w:rPr>
                <w:sz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A55508" w:rsidRDefault="00150C4A" w:rsidP="0056217F">
            <w:pPr>
              <w:jc w:val="center"/>
              <w:rPr>
                <w:sz w:val="20"/>
              </w:rPr>
            </w:pPr>
            <w:r w:rsidRPr="00A55508">
              <w:rPr>
                <w:sz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A55508" w:rsidRDefault="00150C4A" w:rsidP="0056217F">
            <w:pPr>
              <w:jc w:val="center"/>
              <w:rPr>
                <w:sz w:val="20"/>
              </w:rPr>
            </w:pPr>
            <w:r w:rsidRPr="00A55508">
              <w:rPr>
                <w:sz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4A" w:rsidRPr="00A55508" w:rsidRDefault="00150C4A" w:rsidP="0056217F">
            <w:pPr>
              <w:jc w:val="center"/>
              <w:rPr>
                <w:sz w:val="20"/>
              </w:rPr>
            </w:pPr>
            <w:r w:rsidRPr="00A5550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A" w:rsidRPr="00A55508" w:rsidRDefault="00150C4A" w:rsidP="0056217F">
            <w:pPr>
              <w:jc w:val="center"/>
              <w:rPr>
                <w:sz w:val="20"/>
              </w:rPr>
            </w:pPr>
            <w:r w:rsidRPr="00A5550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A" w:rsidRPr="00A55508" w:rsidRDefault="00A55508" w:rsidP="005621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857DB" w:rsidRPr="009556D4" w:rsidTr="00C97F14">
        <w:trPr>
          <w:trHeight w:val="35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DB" w:rsidRPr="00520DF7" w:rsidRDefault="00A857DB" w:rsidP="0056217F">
            <w:pPr>
              <w:widowControl w:val="0"/>
              <w:rPr>
                <w:sz w:val="22"/>
                <w:szCs w:val="22"/>
              </w:rPr>
            </w:pPr>
            <w:r w:rsidRPr="00520DF7">
              <w:rPr>
                <w:sz w:val="22"/>
                <w:szCs w:val="22"/>
              </w:rPr>
              <w:t>Ожидаемые результаты реализации</w:t>
            </w: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DB" w:rsidRPr="00520DF7" w:rsidRDefault="00A857DB" w:rsidP="0056217F">
            <w:pPr>
              <w:jc w:val="both"/>
              <w:rPr>
                <w:rFonts w:eastAsia="Calibri"/>
                <w:sz w:val="22"/>
                <w:szCs w:val="22"/>
              </w:rPr>
            </w:pPr>
            <w:r w:rsidRPr="00520DF7">
              <w:rPr>
                <w:rFonts w:eastAsia="Calibri"/>
                <w:sz w:val="22"/>
                <w:szCs w:val="22"/>
              </w:rPr>
              <w:t>Увеличение количества социально ориентированных некоммерческих организаций, которым оказана финансовая поддержка.</w:t>
            </w:r>
          </w:p>
          <w:p w:rsidR="00A857DB" w:rsidRPr="00520DF7" w:rsidRDefault="00A857DB" w:rsidP="0056217F">
            <w:pPr>
              <w:jc w:val="both"/>
              <w:rPr>
                <w:rFonts w:eastAsia="Calibri"/>
                <w:sz w:val="22"/>
                <w:szCs w:val="22"/>
              </w:rPr>
            </w:pPr>
            <w:r w:rsidRPr="00520DF7">
              <w:rPr>
                <w:rFonts w:eastAsia="Calibri"/>
                <w:sz w:val="22"/>
                <w:szCs w:val="22"/>
              </w:rPr>
              <w:lastRenderedPageBreak/>
              <w:t xml:space="preserve">Увеличение количества реализуемых проектов и программ социально ориентированными некоммерческими организациями. </w:t>
            </w:r>
          </w:p>
        </w:tc>
      </w:tr>
    </w:tbl>
    <w:p w:rsidR="0035684E" w:rsidRDefault="0035684E" w:rsidP="0035684E">
      <w:pPr>
        <w:widowControl w:val="0"/>
        <w:jc w:val="center"/>
        <w:outlineLvl w:val="2"/>
        <w:rPr>
          <w:sz w:val="24"/>
          <w:szCs w:val="24"/>
        </w:rPr>
      </w:pPr>
    </w:p>
    <w:p w:rsidR="001A05A4" w:rsidRDefault="001A05A4" w:rsidP="0035684E">
      <w:pPr>
        <w:widowControl w:val="0"/>
        <w:jc w:val="center"/>
        <w:outlineLvl w:val="2"/>
        <w:rPr>
          <w:sz w:val="24"/>
          <w:szCs w:val="24"/>
        </w:rPr>
      </w:pPr>
    </w:p>
    <w:p w:rsidR="001A05A4" w:rsidRPr="00051339" w:rsidRDefault="001A05A4" w:rsidP="0035684E">
      <w:pPr>
        <w:widowControl w:val="0"/>
        <w:jc w:val="center"/>
        <w:outlineLvl w:val="2"/>
        <w:rPr>
          <w:sz w:val="24"/>
          <w:szCs w:val="24"/>
        </w:rPr>
      </w:pPr>
    </w:p>
    <w:p w:rsidR="0035684E" w:rsidRPr="004F1C2B" w:rsidRDefault="0035684E" w:rsidP="0035684E">
      <w:pPr>
        <w:widowControl w:val="0"/>
        <w:tabs>
          <w:tab w:val="left" w:pos="651"/>
          <w:tab w:val="center" w:pos="4677"/>
        </w:tabs>
        <w:jc w:val="center"/>
        <w:outlineLvl w:val="1"/>
        <w:rPr>
          <w:szCs w:val="26"/>
        </w:rPr>
      </w:pPr>
      <w:r w:rsidRPr="004F1C2B">
        <w:rPr>
          <w:szCs w:val="26"/>
        </w:rPr>
        <w:t>ПАСПОРТ</w:t>
      </w:r>
    </w:p>
    <w:p w:rsidR="0035684E" w:rsidRPr="004F1C2B" w:rsidRDefault="0035684E" w:rsidP="0035684E">
      <w:pPr>
        <w:widowControl w:val="0"/>
        <w:jc w:val="center"/>
        <w:rPr>
          <w:rFonts w:eastAsia="Times New Roman"/>
          <w:szCs w:val="26"/>
        </w:rPr>
      </w:pPr>
      <w:r w:rsidRPr="004F1C2B">
        <w:rPr>
          <w:szCs w:val="26"/>
        </w:rPr>
        <w:t>подпрограммы  4 «</w:t>
      </w:r>
      <w:r w:rsidRPr="004F1C2B">
        <w:rPr>
          <w:rFonts w:eastAsia="Times New Roman"/>
          <w:szCs w:val="26"/>
        </w:rPr>
        <w:t>Здоровое население МО МР «Печора»</w:t>
      </w:r>
    </w:p>
    <w:p w:rsidR="0035684E" w:rsidRPr="004F1C2B" w:rsidRDefault="0035684E" w:rsidP="0035684E">
      <w:pPr>
        <w:widowControl w:val="0"/>
        <w:jc w:val="center"/>
        <w:rPr>
          <w:rFonts w:eastAsia="Times New Roman"/>
          <w:szCs w:val="26"/>
        </w:rPr>
      </w:pPr>
    </w:p>
    <w:tbl>
      <w:tblPr>
        <w:tblW w:w="1006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6521"/>
      </w:tblGrid>
      <w:tr w:rsidR="0035684E" w:rsidRPr="004F1C2B" w:rsidTr="001A05A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4E" w:rsidRPr="001A05A4" w:rsidRDefault="0035684E" w:rsidP="0056217F">
            <w:pPr>
              <w:widowControl w:val="0"/>
              <w:rPr>
                <w:sz w:val="22"/>
                <w:szCs w:val="22"/>
              </w:rPr>
            </w:pPr>
            <w:r w:rsidRPr="001A05A4">
              <w:rPr>
                <w:sz w:val="22"/>
                <w:szCs w:val="22"/>
              </w:rPr>
              <w:t>Ответственный исполнитель подпрограммы 4</w:t>
            </w:r>
          </w:p>
          <w:p w:rsidR="001C0895" w:rsidRPr="001A05A4" w:rsidRDefault="001C0895" w:rsidP="005621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4E" w:rsidRPr="001A05A4" w:rsidRDefault="00A857DB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1A05A4">
              <w:rPr>
                <w:sz w:val="22"/>
                <w:szCs w:val="22"/>
              </w:rPr>
              <w:t>Сектор по с</w:t>
            </w:r>
            <w:r w:rsidR="0035684E" w:rsidRPr="001A05A4">
              <w:rPr>
                <w:sz w:val="22"/>
                <w:szCs w:val="22"/>
              </w:rPr>
              <w:t>оциальным вопросам администрации МР «Печора»</w:t>
            </w:r>
          </w:p>
        </w:tc>
      </w:tr>
      <w:tr w:rsidR="0035684E" w:rsidRPr="004F1C2B" w:rsidTr="001A05A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4E" w:rsidRPr="001A05A4" w:rsidRDefault="0035684E" w:rsidP="0056217F">
            <w:pPr>
              <w:widowControl w:val="0"/>
              <w:rPr>
                <w:sz w:val="22"/>
                <w:szCs w:val="22"/>
              </w:rPr>
            </w:pPr>
            <w:r w:rsidRPr="001A05A4">
              <w:rPr>
                <w:sz w:val="22"/>
                <w:szCs w:val="22"/>
              </w:rPr>
              <w:t>Соисполнители подпрограммы 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4E" w:rsidRDefault="0035684E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1A05A4">
              <w:rPr>
                <w:sz w:val="22"/>
                <w:szCs w:val="22"/>
              </w:rPr>
              <w:t>ГБУЗ РК «</w:t>
            </w:r>
            <w:proofErr w:type="gramStart"/>
            <w:r w:rsidRPr="001A05A4">
              <w:rPr>
                <w:sz w:val="22"/>
                <w:szCs w:val="22"/>
              </w:rPr>
              <w:t>Печорская</w:t>
            </w:r>
            <w:proofErr w:type="gramEnd"/>
            <w:r w:rsidRPr="001A05A4">
              <w:rPr>
                <w:sz w:val="22"/>
                <w:szCs w:val="22"/>
              </w:rPr>
              <w:t xml:space="preserve"> ЦРБ» (по согласованию)</w:t>
            </w:r>
          </w:p>
          <w:p w:rsidR="000B6461" w:rsidRPr="001A05A4" w:rsidRDefault="000B6461" w:rsidP="0056217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5684E" w:rsidRPr="004F1C2B" w:rsidTr="001A05A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4E" w:rsidRDefault="0035684E" w:rsidP="0056217F">
            <w:pPr>
              <w:widowControl w:val="0"/>
              <w:rPr>
                <w:sz w:val="22"/>
                <w:szCs w:val="22"/>
              </w:rPr>
            </w:pPr>
            <w:r w:rsidRPr="001A05A4">
              <w:rPr>
                <w:sz w:val="22"/>
                <w:szCs w:val="22"/>
              </w:rPr>
              <w:t>Программно-целевые инструменты подпрограммы 4</w:t>
            </w:r>
          </w:p>
          <w:p w:rsidR="000B6461" w:rsidRPr="001A05A4" w:rsidRDefault="000B6461" w:rsidP="005621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4E" w:rsidRPr="001A05A4" w:rsidRDefault="0035684E" w:rsidP="0056217F">
            <w:pPr>
              <w:widowControl w:val="0"/>
              <w:rPr>
                <w:sz w:val="22"/>
                <w:szCs w:val="22"/>
              </w:rPr>
            </w:pPr>
            <w:r w:rsidRPr="001A05A4">
              <w:rPr>
                <w:sz w:val="22"/>
                <w:szCs w:val="22"/>
              </w:rPr>
              <w:t>--</w:t>
            </w:r>
          </w:p>
        </w:tc>
      </w:tr>
      <w:tr w:rsidR="0035684E" w:rsidRPr="004F1C2B" w:rsidTr="001A05A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4E" w:rsidRPr="001A05A4" w:rsidRDefault="0035684E" w:rsidP="0056217F">
            <w:pPr>
              <w:widowControl w:val="0"/>
              <w:rPr>
                <w:sz w:val="22"/>
                <w:szCs w:val="22"/>
              </w:rPr>
            </w:pPr>
            <w:r w:rsidRPr="001A05A4">
              <w:rPr>
                <w:sz w:val="22"/>
                <w:szCs w:val="22"/>
              </w:rPr>
              <w:t>Цели подпрограммы 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4E" w:rsidRDefault="0035684E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1A05A4">
              <w:rPr>
                <w:sz w:val="22"/>
                <w:szCs w:val="22"/>
              </w:rPr>
              <w:t>Содействие в улучшении состояния здоровья населения муниципального района «Печора»</w:t>
            </w:r>
          </w:p>
          <w:p w:rsidR="000B6461" w:rsidRPr="001A05A4" w:rsidRDefault="000B6461" w:rsidP="0056217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5684E" w:rsidRPr="004F1C2B" w:rsidTr="001A05A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4E" w:rsidRPr="001A05A4" w:rsidRDefault="0035684E" w:rsidP="0056217F">
            <w:pPr>
              <w:widowControl w:val="0"/>
              <w:rPr>
                <w:sz w:val="22"/>
                <w:szCs w:val="22"/>
              </w:rPr>
            </w:pPr>
            <w:r w:rsidRPr="001A05A4">
              <w:rPr>
                <w:sz w:val="22"/>
                <w:szCs w:val="22"/>
              </w:rPr>
              <w:t>Задачи подпрограммы 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4E" w:rsidRPr="001A05A4" w:rsidRDefault="0035684E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1A05A4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1A05A4">
              <w:rPr>
                <w:sz w:val="22"/>
                <w:szCs w:val="22"/>
              </w:rPr>
              <w:t>культуры здорового образа жизни населения муниципального района</w:t>
            </w:r>
            <w:proofErr w:type="gramEnd"/>
            <w:r w:rsidRPr="001A05A4">
              <w:rPr>
                <w:sz w:val="22"/>
                <w:szCs w:val="22"/>
              </w:rPr>
              <w:t>;</w:t>
            </w:r>
          </w:p>
          <w:p w:rsidR="0035684E" w:rsidRDefault="0035684E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1A05A4">
              <w:rPr>
                <w:sz w:val="22"/>
                <w:szCs w:val="22"/>
              </w:rPr>
              <w:t>Привлечение и закрепление медицинских кадров</w:t>
            </w:r>
          </w:p>
          <w:p w:rsidR="000B6461" w:rsidRPr="001A05A4" w:rsidRDefault="000B6461" w:rsidP="0056217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5684E" w:rsidRPr="004F1C2B" w:rsidTr="001A05A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4E" w:rsidRPr="001A05A4" w:rsidRDefault="0035684E" w:rsidP="0056217F">
            <w:pPr>
              <w:widowControl w:val="0"/>
              <w:rPr>
                <w:sz w:val="22"/>
                <w:szCs w:val="22"/>
              </w:rPr>
            </w:pPr>
            <w:r w:rsidRPr="001A05A4">
              <w:rPr>
                <w:sz w:val="22"/>
                <w:szCs w:val="22"/>
              </w:rPr>
              <w:t>Целевые индикаторы и показатели подпрограммы 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4E" w:rsidRPr="001A05A4" w:rsidRDefault="0020250A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1A05A4">
              <w:rPr>
                <w:sz w:val="22"/>
                <w:szCs w:val="22"/>
              </w:rPr>
              <w:t>С</w:t>
            </w:r>
            <w:r w:rsidR="0035684E" w:rsidRPr="001A05A4">
              <w:rPr>
                <w:sz w:val="22"/>
                <w:szCs w:val="22"/>
              </w:rPr>
              <w:t>мертность от болезней системы кровообращения (случаев на 100 тыс. человек);</w:t>
            </w:r>
          </w:p>
          <w:p w:rsidR="0035684E" w:rsidRPr="001A05A4" w:rsidRDefault="0020250A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1A05A4">
              <w:rPr>
                <w:sz w:val="22"/>
                <w:szCs w:val="22"/>
              </w:rPr>
              <w:t>С</w:t>
            </w:r>
            <w:r w:rsidR="0035684E" w:rsidRPr="001A05A4">
              <w:rPr>
                <w:sz w:val="22"/>
                <w:szCs w:val="22"/>
              </w:rPr>
              <w:t>мертность от новообразований, в том числе от злокачественных (случаев на 100 тыс. человек);</w:t>
            </w:r>
          </w:p>
          <w:p w:rsidR="0035684E" w:rsidRPr="001A05A4" w:rsidRDefault="0020250A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1A05A4">
              <w:rPr>
                <w:sz w:val="22"/>
                <w:szCs w:val="22"/>
              </w:rPr>
              <w:t>С</w:t>
            </w:r>
            <w:r w:rsidR="0035684E" w:rsidRPr="001A05A4">
              <w:rPr>
                <w:sz w:val="22"/>
                <w:szCs w:val="22"/>
              </w:rPr>
              <w:t>мертность от туберкулеза (случаев на 100 тыс. человек);</w:t>
            </w:r>
          </w:p>
          <w:p w:rsidR="0035684E" w:rsidRDefault="0020250A" w:rsidP="0056217F">
            <w:pPr>
              <w:widowControl w:val="0"/>
              <w:jc w:val="both"/>
              <w:rPr>
                <w:sz w:val="22"/>
                <w:szCs w:val="22"/>
              </w:rPr>
            </w:pPr>
            <w:r w:rsidRPr="001A05A4">
              <w:rPr>
                <w:sz w:val="22"/>
                <w:szCs w:val="22"/>
              </w:rPr>
              <w:t>О</w:t>
            </w:r>
            <w:r w:rsidR="0035684E" w:rsidRPr="001A05A4">
              <w:rPr>
                <w:sz w:val="22"/>
                <w:szCs w:val="22"/>
              </w:rPr>
              <w:t>беспеченнос</w:t>
            </w:r>
            <w:r w:rsidR="000B6461">
              <w:rPr>
                <w:sz w:val="22"/>
                <w:szCs w:val="22"/>
              </w:rPr>
              <w:t>ть врачами (на 10 тыс. человек)</w:t>
            </w:r>
          </w:p>
          <w:p w:rsidR="000B6461" w:rsidRPr="001A05A4" w:rsidRDefault="000B6461" w:rsidP="0056217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5684E" w:rsidRPr="004F1C2B" w:rsidTr="001A05A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4E" w:rsidRPr="001A05A4" w:rsidRDefault="0035684E" w:rsidP="0056217F">
            <w:pPr>
              <w:widowControl w:val="0"/>
              <w:rPr>
                <w:sz w:val="22"/>
                <w:szCs w:val="22"/>
              </w:rPr>
            </w:pPr>
            <w:r w:rsidRPr="001A05A4">
              <w:rPr>
                <w:sz w:val="22"/>
                <w:szCs w:val="22"/>
              </w:rPr>
              <w:t>Этапы и сроки реализации подпрограммы 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4E" w:rsidRPr="001A05A4" w:rsidRDefault="0035684E" w:rsidP="0056217F">
            <w:pPr>
              <w:widowControl w:val="0"/>
              <w:rPr>
                <w:sz w:val="22"/>
                <w:szCs w:val="22"/>
              </w:rPr>
            </w:pPr>
            <w:r w:rsidRPr="001A05A4">
              <w:rPr>
                <w:sz w:val="22"/>
                <w:szCs w:val="22"/>
              </w:rPr>
              <w:t>2015-202</w:t>
            </w:r>
            <w:r w:rsidR="00A857DB" w:rsidRPr="001A05A4">
              <w:rPr>
                <w:sz w:val="22"/>
                <w:szCs w:val="22"/>
              </w:rPr>
              <w:t>1</w:t>
            </w:r>
            <w:r w:rsidRPr="001A05A4">
              <w:rPr>
                <w:sz w:val="22"/>
                <w:szCs w:val="22"/>
              </w:rPr>
              <w:t xml:space="preserve"> годы</w:t>
            </w:r>
          </w:p>
          <w:p w:rsidR="0035684E" w:rsidRDefault="0035684E" w:rsidP="0056217F">
            <w:pPr>
              <w:widowControl w:val="0"/>
              <w:rPr>
                <w:sz w:val="22"/>
                <w:szCs w:val="22"/>
              </w:rPr>
            </w:pPr>
            <w:r w:rsidRPr="001A05A4">
              <w:rPr>
                <w:sz w:val="22"/>
                <w:szCs w:val="22"/>
              </w:rPr>
              <w:t>Этапы реализации не выделяются</w:t>
            </w:r>
          </w:p>
          <w:p w:rsidR="000B6461" w:rsidRPr="001A05A4" w:rsidRDefault="000B6461" w:rsidP="0056217F">
            <w:pPr>
              <w:widowControl w:val="0"/>
              <w:rPr>
                <w:sz w:val="22"/>
                <w:szCs w:val="22"/>
              </w:rPr>
            </w:pPr>
          </w:p>
        </w:tc>
      </w:tr>
      <w:tr w:rsidR="0035684E" w:rsidRPr="004F1C2B" w:rsidTr="001A05A4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684E" w:rsidRPr="00510B12" w:rsidRDefault="0035684E" w:rsidP="0056217F">
            <w:pPr>
              <w:widowControl w:val="0"/>
              <w:rPr>
                <w:sz w:val="22"/>
                <w:szCs w:val="22"/>
              </w:rPr>
            </w:pPr>
            <w:r w:rsidRPr="00510B12">
              <w:rPr>
                <w:sz w:val="22"/>
                <w:szCs w:val="22"/>
              </w:rPr>
              <w:t>Объемы финансирования подпрограммы 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4E" w:rsidRDefault="0035684E" w:rsidP="00A857DB">
            <w:pPr>
              <w:widowControl w:val="0"/>
              <w:rPr>
                <w:sz w:val="22"/>
                <w:szCs w:val="22"/>
              </w:rPr>
            </w:pPr>
            <w:r w:rsidRPr="00510B12">
              <w:rPr>
                <w:sz w:val="22"/>
                <w:szCs w:val="22"/>
              </w:rPr>
              <w:t>Реализация подпрограммы в  2015-202</w:t>
            </w:r>
            <w:r w:rsidR="00A857DB" w:rsidRPr="00510B12">
              <w:rPr>
                <w:sz w:val="22"/>
                <w:szCs w:val="22"/>
              </w:rPr>
              <w:t>1</w:t>
            </w:r>
            <w:r w:rsidRPr="00510B12">
              <w:rPr>
                <w:sz w:val="22"/>
                <w:szCs w:val="22"/>
              </w:rPr>
              <w:t xml:space="preserve"> гг. не требует финансирования</w:t>
            </w:r>
          </w:p>
          <w:p w:rsidR="000B6461" w:rsidRPr="00510B12" w:rsidRDefault="000B6461" w:rsidP="00A857DB">
            <w:pPr>
              <w:widowControl w:val="0"/>
              <w:rPr>
                <w:sz w:val="22"/>
                <w:szCs w:val="22"/>
              </w:rPr>
            </w:pPr>
          </w:p>
        </w:tc>
      </w:tr>
      <w:tr w:rsidR="0035684E" w:rsidRPr="004F1C2B" w:rsidTr="001A05A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4E" w:rsidRPr="00510B12" w:rsidRDefault="0035684E" w:rsidP="0056217F">
            <w:pPr>
              <w:widowControl w:val="0"/>
              <w:rPr>
                <w:sz w:val="22"/>
                <w:szCs w:val="22"/>
              </w:rPr>
            </w:pPr>
            <w:r w:rsidRPr="00510B12">
              <w:rPr>
                <w:sz w:val="22"/>
                <w:szCs w:val="22"/>
              </w:rPr>
              <w:t>Ожидаемые результаты реализации подпрограммы 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4E" w:rsidRPr="00510B12" w:rsidRDefault="008E68C9" w:rsidP="0056217F">
            <w:pPr>
              <w:widowControl w:val="0"/>
              <w:rPr>
                <w:sz w:val="22"/>
                <w:szCs w:val="22"/>
              </w:rPr>
            </w:pPr>
            <w:r w:rsidRPr="00510B12">
              <w:rPr>
                <w:sz w:val="22"/>
                <w:szCs w:val="22"/>
              </w:rPr>
              <w:t>С</w:t>
            </w:r>
            <w:r w:rsidR="0035684E" w:rsidRPr="00510B12">
              <w:rPr>
                <w:sz w:val="22"/>
                <w:szCs w:val="22"/>
              </w:rPr>
              <w:t>оздание условий для улучшения здоровья населения, снижение смертности и рост продолжительности жизни</w:t>
            </w:r>
            <w:r w:rsidRPr="00510B12">
              <w:rPr>
                <w:sz w:val="22"/>
                <w:szCs w:val="22"/>
              </w:rPr>
              <w:t>.</w:t>
            </w:r>
          </w:p>
          <w:p w:rsidR="0035684E" w:rsidRDefault="008E68C9" w:rsidP="0056217F">
            <w:pPr>
              <w:widowControl w:val="0"/>
              <w:rPr>
                <w:sz w:val="22"/>
                <w:szCs w:val="22"/>
              </w:rPr>
            </w:pPr>
            <w:r w:rsidRPr="00510B12">
              <w:rPr>
                <w:sz w:val="22"/>
                <w:szCs w:val="22"/>
              </w:rPr>
              <w:t>С</w:t>
            </w:r>
            <w:r w:rsidR="0035684E" w:rsidRPr="00510B12">
              <w:rPr>
                <w:sz w:val="22"/>
                <w:szCs w:val="22"/>
              </w:rPr>
              <w:t>оздание условий для обеспечения доступности и качества медицинской помощи для всех слоев населения</w:t>
            </w:r>
          </w:p>
          <w:p w:rsidR="000B6461" w:rsidRPr="00510B12" w:rsidRDefault="000B6461" w:rsidP="0056217F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526799" w:rsidRPr="004F1C2B" w:rsidRDefault="00E17A89">
      <w:pPr>
        <w:rPr>
          <w:szCs w:val="26"/>
        </w:rPr>
      </w:pPr>
    </w:p>
    <w:sectPr w:rsidR="00526799" w:rsidRPr="004F1C2B" w:rsidSect="0003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mirrorMargins/>
  <w:proofState w:spelling="clean" w:grammar="clean"/>
  <w:defaultTabStop w:val="708"/>
  <w:characterSpacingControl w:val="doNotCompress"/>
  <w:compat/>
  <w:rsids>
    <w:rsidRoot w:val="0035684E"/>
    <w:rsid w:val="000004F5"/>
    <w:rsid w:val="00012746"/>
    <w:rsid w:val="000328CB"/>
    <w:rsid w:val="0008119E"/>
    <w:rsid w:val="00092B6F"/>
    <w:rsid w:val="000B6461"/>
    <w:rsid w:val="000D3722"/>
    <w:rsid w:val="001101B9"/>
    <w:rsid w:val="00124432"/>
    <w:rsid w:val="0013598B"/>
    <w:rsid w:val="0013789B"/>
    <w:rsid w:val="00150C4A"/>
    <w:rsid w:val="001A05A4"/>
    <w:rsid w:val="001B00D9"/>
    <w:rsid w:val="001C0895"/>
    <w:rsid w:val="001C135E"/>
    <w:rsid w:val="001C6759"/>
    <w:rsid w:val="001F15CD"/>
    <w:rsid w:val="001F29F3"/>
    <w:rsid w:val="0020250A"/>
    <w:rsid w:val="00211ECB"/>
    <w:rsid w:val="00233869"/>
    <w:rsid w:val="00246B76"/>
    <w:rsid w:val="002575E4"/>
    <w:rsid w:val="00296B56"/>
    <w:rsid w:val="002A2A88"/>
    <w:rsid w:val="002A41AC"/>
    <w:rsid w:val="002C51A5"/>
    <w:rsid w:val="00311DC2"/>
    <w:rsid w:val="0035684E"/>
    <w:rsid w:val="00363E95"/>
    <w:rsid w:val="00396496"/>
    <w:rsid w:val="003F5CEA"/>
    <w:rsid w:val="00403E5C"/>
    <w:rsid w:val="0047686D"/>
    <w:rsid w:val="0048248A"/>
    <w:rsid w:val="004A4756"/>
    <w:rsid w:val="004C648E"/>
    <w:rsid w:val="004E15DE"/>
    <w:rsid w:val="004F1C2B"/>
    <w:rsid w:val="004F2F3B"/>
    <w:rsid w:val="00510B12"/>
    <w:rsid w:val="00520DF7"/>
    <w:rsid w:val="005918A9"/>
    <w:rsid w:val="005E4771"/>
    <w:rsid w:val="005E521F"/>
    <w:rsid w:val="00604B56"/>
    <w:rsid w:val="006229B8"/>
    <w:rsid w:val="00645DDE"/>
    <w:rsid w:val="00677857"/>
    <w:rsid w:val="006848B9"/>
    <w:rsid w:val="006B511D"/>
    <w:rsid w:val="006E74D1"/>
    <w:rsid w:val="00727E1D"/>
    <w:rsid w:val="00733C77"/>
    <w:rsid w:val="00764695"/>
    <w:rsid w:val="007741B6"/>
    <w:rsid w:val="007832AE"/>
    <w:rsid w:val="007A2122"/>
    <w:rsid w:val="007E7D74"/>
    <w:rsid w:val="007F7656"/>
    <w:rsid w:val="008209FD"/>
    <w:rsid w:val="00830DA3"/>
    <w:rsid w:val="00837599"/>
    <w:rsid w:val="00870D5F"/>
    <w:rsid w:val="008E68C9"/>
    <w:rsid w:val="008F7D8B"/>
    <w:rsid w:val="00903C98"/>
    <w:rsid w:val="00907FC1"/>
    <w:rsid w:val="009B2651"/>
    <w:rsid w:val="009B326B"/>
    <w:rsid w:val="00A16EF4"/>
    <w:rsid w:val="00A53E42"/>
    <w:rsid w:val="00A55508"/>
    <w:rsid w:val="00A61395"/>
    <w:rsid w:val="00A77042"/>
    <w:rsid w:val="00A857DB"/>
    <w:rsid w:val="00AC1AEB"/>
    <w:rsid w:val="00AD279F"/>
    <w:rsid w:val="00AF0B3D"/>
    <w:rsid w:val="00B26EB1"/>
    <w:rsid w:val="00B46F7E"/>
    <w:rsid w:val="00B50B7C"/>
    <w:rsid w:val="00B756B7"/>
    <w:rsid w:val="00B809E7"/>
    <w:rsid w:val="00BC5C7A"/>
    <w:rsid w:val="00C709CA"/>
    <w:rsid w:val="00C8530B"/>
    <w:rsid w:val="00C85F16"/>
    <w:rsid w:val="00C97F14"/>
    <w:rsid w:val="00CD396C"/>
    <w:rsid w:val="00D1751A"/>
    <w:rsid w:val="00D2404A"/>
    <w:rsid w:val="00D349C3"/>
    <w:rsid w:val="00D41188"/>
    <w:rsid w:val="00D54502"/>
    <w:rsid w:val="00D87774"/>
    <w:rsid w:val="00DA57D2"/>
    <w:rsid w:val="00DC6349"/>
    <w:rsid w:val="00DF7854"/>
    <w:rsid w:val="00E15889"/>
    <w:rsid w:val="00E17A89"/>
    <w:rsid w:val="00E44467"/>
    <w:rsid w:val="00E54C21"/>
    <w:rsid w:val="00E672DB"/>
    <w:rsid w:val="00E904E7"/>
    <w:rsid w:val="00EB775C"/>
    <w:rsid w:val="00EC6681"/>
    <w:rsid w:val="00EF493F"/>
    <w:rsid w:val="00F04F46"/>
    <w:rsid w:val="00F07DAC"/>
    <w:rsid w:val="00F9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overflowPunct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overflowPunct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overflowPunct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overflowPunct/>
      <w:autoSpaceDE/>
      <w:autoSpaceDN/>
      <w:adjustRightInd/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6229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29B8"/>
    <w:rPr>
      <w:rFonts w:ascii="Tahoma" w:eastAsia="Batang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overflowPunct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overflowPunct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overflowPunct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overflowPunct/>
      <w:autoSpaceDE/>
      <w:autoSpaceDN/>
      <w:adjustRightInd/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6229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29B8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Администратор</cp:lastModifiedBy>
  <cp:revision>2</cp:revision>
  <cp:lastPrinted>2018-11-12T08:59:00Z</cp:lastPrinted>
  <dcterms:created xsi:type="dcterms:W3CDTF">2018-11-15T13:14:00Z</dcterms:created>
  <dcterms:modified xsi:type="dcterms:W3CDTF">2018-11-15T13:14:00Z</dcterms:modified>
</cp:coreProperties>
</file>