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F1" w:rsidRDefault="004B7DF1">
      <w:pPr>
        <w:pStyle w:val="ConsPlusTitle"/>
        <w:jc w:val="center"/>
        <w:outlineLvl w:val="0"/>
      </w:pPr>
      <w:r>
        <w:t>АДМИНИСТРАЦИЯ МУНИЦИПАЛЬНОГО РАЙОНА "ПЕЧОРА"</w:t>
      </w:r>
    </w:p>
    <w:p w:rsidR="004B7DF1" w:rsidRDefault="004B7DF1">
      <w:pPr>
        <w:pStyle w:val="ConsPlusTitle"/>
        <w:jc w:val="center"/>
      </w:pPr>
    </w:p>
    <w:p w:rsidR="004B7DF1" w:rsidRDefault="004B7DF1">
      <w:pPr>
        <w:pStyle w:val="ConsPlusTitle"/>
        <w:jc w:val="center"/>
      </w:pPr>
      <w:r>
        <w:t>ПОСТАНОВЛЕНИЕ</w:t>
      </w:r>
    </w:p>
    <w:p w:rsidR="004B7DF1" w:rsidRDefault="004B7DF1">
      <w:pPr>
        <w:pStyle w:val="ConsPlusTitle"/>
        <w:jc w:val="center"/>
      </w:pPr>
      <w:r>
        <w:t>от 7 ноября 2016 г. N 1212</w:t>
      </w:r>
    </w:p>
    <w:p w:rsidR="004B7DF1" w:rsidRDefault="004B7DF1">
      <w:pPr>
        <w:pStyle w:val="ConsPlusTitle"/>
        <w:jc w:val="center"/>
      </w:pPr>
    </w:p>
    <w:p w:rsidR="004B7DF1" w:rsidRDefault="004B7DF1">
      <w:pPr>
        <w:pStyle w:val="ConsPlusTitle"/>
        <w:jc w:val="center"/>
      </w:pPr>
      <w:r>
        <w:t>ОБ ОДОБРЕНИИ ПРОГНОЗА СОЦИАЛЬНО-ЭКОНОМИЧЕСКОГО РАЗВИТИЯ</w:t>
      </w:r>
    </w:p>
    <w:p w:rsidR="004B7DF1" w:rsidRDefault="004B7DF1">
      <w:pPr>
        <w:pStyle w:val="ConsPlusTitle"/>
        <w:jc w:val="center"/>
      </w:pPr>
      <w:r>
        <w:t>МУНИЦИПАЛЬНОГО РАЙОНА "ПЕЧОРА" НА 2017 ГОД И НА ПЕРИОД</w:t>
      </w:r>
    </w:p>
    <w:p w:rsidR="004B7DF1" w:rsidRDefault="004B7DF1">
      <w:pPr>
        <w:pStyle w:val="ConsPlusTitle"/>
        <w:jc w:val="center"/>
      </w:pPr>
      <w:r>
        <w:t>ДО 2019 ГОДА</w:t>
      </w:r>
    </w:p>
    <w:p w:rsidR="004B7DF1" w:rsidRDefault="004B7DF1">
      <w:pPr>
        <w:pStyle w:val="ConsPlusNormal"/>
      </w:pPr>
    </w:p>
    <w:p w:rsidR="004B7DF1" w:rsidRDefault="004B7DF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172</w:t>
        </w:r>
      </w:hyperlink>
      <w:r>
        <w:t xml:space="preserve">, </w:t>
      </w:r>
      <w:hyperlink r:id="rId6" w:history="1">
        <w:r>
          <w:rPr>
            <w:color w:val="0000FF"/>
          </w:rPr>
          <w:t>173</w:t>
        </w:r>
      </w:hyperlink>
      <w:r>
        <w:t xml:space="preserve">, </w:t>
      </w:r>
      <w:hyperlink r:id="rId7" w:history="1">
        <w:r>
          <w:rPr>
            <w:color w:val="0000FF"/>
          </w:rPr>
          <w:t>184.2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статьей 52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МР "Печора" от 01.09.2015 N 990 "Об утверждении Порядка составления проекта бюджета МО МР "Печора" на очередной финансовый год и плановый период" администрация постановляет:</w:t>
      </w:r>
      <w:proofErr w:type="gramEnd"/>
    </w:p>
    <w:p w:rsidR="004B7DF1" w:rsidRDefault="004B7DF1">
      <w:pPr>
        <w:pStyle w:val="ConsPlusNormal"/>
        <w:ind w:firstLine="540"/>
        <w:jc w:val="both"/>
      </w:pPr>
      <w:r>
        <w:t xml:space="preserve">1. Одобрить </w:t>
      </w:r>
      <w:hyperlink w:anchor="P26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муниципального района "Печора" на 2017 год и на период до 2019 года согласно приложению к настоящему постановлению.</w:t>
      </w:r>
    </w:p>
    <w:p w:rsidR="004B7DF1" w:rsidRDefault="004B7DF1">
      <w:pPr>
        <w:pStyle w:val="ConsPlusNormal"/>
        <w:ind w:firstLine="540"/>
        <w:jc w:val="both"/>
      </w:pPr>
      <w:r>
        <w:t>2. Настоящее постановление вступает в силу со дня принятия и подлежит размещению на официальном сайте муниципального района "Печора".</w:t>
      </w:r>
    </w:p>
    <w:p w:rsidR="004B7DF1" w:rsidRDefault="004B7DF1">
      <w:pPr>
        <w:pStyle w:val="ConsPlusNormal"/>
      </w:pPr>
    </w:p>
    <w:p w:rsidR="004B7DF1" w:rsidRDefault="004B7DF1">
      <w:pPr>
        <w:pStyle w:val="ConsPlusNormal"/>
        <w:jc w:val="right"/>
      </w:pPr>
      <w:r>
        <w:t>Глава администрации</w:t>
      </w:r>
    </w:p>
    <w:p w:rsidR="004B7DF1" w:rsidRDefault="004B7DF1">
      <w:pPr>
        <w:pStyle w:val="ConsPlusNormal"/>
        <w:jc w:val="right"/>
      </w:pPr>
      <w:r>
        <w:t>А.СОСНОРА</w:t>
      </w:r>
    </w:p>
    <w:p w:rsidR="004B7DF1" w:rsidRDefault="004B7DF1">
      <w:pPr>
        <w:pStyle w:val="ConsPlusNormal"/>
      </w:pPr>
    </w:p>
    <w:p w:rsidR="004B7DF1" w:rsidRDefault="004B7DF1">
      <w:pPr>
        <w:pStyle w:val="ConsPlusNormal"/>
      </w:pPr>
    </w:p>
    <w:p w:rsidR="004B7DF1" w:rsidRDefault="004B7DF1">
      <w:pPr>
        <w:pStyle w:val="ConsPlusNormal"/>
      </w:pPr>
    </w:p>
    <w:p w:rsidR="004B7DF1" w:rsidRDefault="004B7DF1">
      <w:pPr>
        <w:pStyle w:val="ConsPlusNormal"/>
      </w:pPr>
    </w:p>
    <w:p w:rsidR="004B7DF1" w:rsidRDefault="004B7DF1">
      <w:pPr>
        <w:pStyle w:val="ConsPlusNormal"/>
      </w:pPr>
    </w:p>
    <w:p w:rsidR="004B7DF1" w:rsidRDefault="004B7DF1">
      <w:pPr>
        <w:pStyle w:val="ConsPlusNormal"/>
      </w:pPr>
    </w:p>
    <w:p w:rsidR="004B7DF1" w:rsidRDefault="004B7DF1">
      <w:pPr>
        <w:pStyle w:val="ConsPlusNormal"/>
      </w:pPr>
    </w:p>
    <w:p w:rsidR="004B7DF1" w:rsidRDefault="004B7DF1">
      <w:pPr>
        <w:pStyle w:val="ConsPlusNormal"/>
      </w:pPr>
    </w:p>
    <w:p w:rsidR="004B7DF1" w:rsidRDefault="004B7DF1">
      <w:pPr>
        <w:pStyle w:val="ConsPlusNormal"/>
      </w:pPr>
    </w:p>
    <w:p w:rsidR="004B7DF1" w:rsidRDefault="004B7DF1">
      <w:pPr>
        <w:pStyle w:val="ConsPlusNormal"/>
      </w:pPr>
    </w:p>
    <w:p w:rsidR="004B7DF1" w:rsidRDefault="004B7DF1">
      <w:pPr>
        <w:pStyle w:val="ConsPlusNormal"/>
      </w:pPr>
    </w:p>
    <w:p w:rsidR="004B7DF1" w:rsidRDefault="004B7DF1">
      <w:pPr>
        <w:pStyle w:val="ConsPlusNormal"/>
      </w:pPr>
    </w:p>
    <w:p w:rsidR="004B7DF1" w:rsidRDefault="004B7DF1">
      <w:pPr>
        <w:pStyle w:val="ConsPlusNormal"/>
      </w:pPr>
    </w:p>
    <w:p w:rsidR="004B7DF1" w:rsidRDefault="004B7DF1">
      <w:pPr>
        <w:pStyle w:val="ConsPlusNormal"/>
      </w:pPr>
      <w:bookmarkStart w:id="0" w:name="_GoBack"/>
      <w:bookmarkEnd w:id="0"/>
    </w:p>
    <w:p w:rsidR="004B7DF1" w:rsidRDefault="004B7DF1">
      <w:pPr>
        <w:pStyle w:val="ConsPlusNormal"/>
      </w:pPr>
    </w:p>
    <w:p w:rsidR="004B7DF1" w:rsidRDefault="004B7DF1">
      <w:pPr>
        <w:pStyle w:val="ConsPlusNormal"/>
        <w:jc w:val="right"/>
        <w:outlineLvl w:val="0"/>
      </w:pPr>
      <w:r>
        <w:lastRenderedPageBreak/>
        <w:t>Приложение</w:t>
      </w:r>
    </w:p>
    <w:p w:rsidR="004B7DF1" w:rsidRDefault="004B7DF1">
      <w:pPr>
        <w:pStyle w:val="ConsPlusNormal"/>
        <w:jc w:val="right"/>
      </w:pPr>
      <w:r>
        <w:t>к Постановлению</w:t>
      </w:r>
    </w:p>
    <w:p w:rsidR="004B7DF1" w:rsidRDefault="004B7DF1">
      <w:pPr>
        <w:pStyle w:val="ConsPlusNormal"/>
        <w:jc w:val="right"/>
      </w:pPr>
      <w:r>
        <w:t>администрации МР "Печора"</w:t>
      </w:r>
    </w:p>
    <w:p w:rsidR="004B7DF1" w:rsidRDefault="004B7DF1">
      <w:pPr>
        <w:pStyle w:val="ConsPlusNormal"/>
        <w:jc w:val="right"/>
      </w:pPr>
      <w:r>
        <w:t>от 7 ноября 2016 г. N 1212</w:t>
      </w:r>
    </w:p>
    <w:p w:rsidR="004B7DF1" w:rsidRDefault="004B7DF1">
      <w:pPr>
        <w:pStyle w:val="ConsPlusNormal"/>
      </w:pPr>
    </w:p>
    <w:p w:rsidR="004B7DF1" w:rsidRDefault="004B7DF1">
      <w:pPr>
        <w:pStyle w:val="ConsPlusNormal"/>
        <w:jc w:val="center"/>
      </w:pPr>
      <w:bookmarkStart w:id="1" w:name="P26"/>
      <w:bookmarkEnd w:id="1"/>
      <w:r>
        <w:t>ПРОГНОЗ</w:t>
      </w:r>
    </w:p>
    <w:p w:rsidR="004B7DF1" w:rsidRDefault="004B7DF1">
      <w:pPr>
        <w:pStyle w:val="ConsPlusNormal"/>
        <w:jc w:val="center"/>
      </w:pPr>
      <w:r>
        <w:t>СОЦИАЛЬНО-ЭКОНОМИЧЕСКОГО РАЗВИТИЯ МУНИЦИПАЛЬНОГО РАЙОНА</w:t>
      </w:r>
    </w:p>
    <w:p w:rsidR="004B7DF1" w:rsidRDefault="004B7DF1">
      <w:pPr>
        <w:pStyle w:val="ConsPlusNormal"/>
        <w:jc w:val="center"/>
      </w:pPr>
      <w:r>
        <w:t>"ПЕЧОРА" НА 2017 ГОД И НА ПЕРИОД ДО 2019 ГОДА</w:t>
      </w:r>
    </w:p>
    <w:p w:rsidR="004B7DF1" w:rsidRDefault="004B7DF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4B7DF1">
        <w:tc>
          <w:tcPr>
            <w:tcW w:w="1361" w:type="dxa"/>
            <w:vMerge w:val="restart"/>
          </w:tcPr>
          <w:p w:rsidR="004B7DF1" w:rsidRDefault="004B7DF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:rsidR="004B7DF1" w:rsidRDefault="004B7DF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7146" w:type="dxa"/>
            <w:gridSpan w:val="6"/>
          </w:tcPr>
          <w:p w:rsidR="004B7DF1" w:rsidRDefault="004B7DF1">
            <w:pPr>
              <w:pStyle w:val="ConsPlusNormal"/>
              <w:jc w:val="center"/>
            </w:pPr>
            <w:r>
              <w:t>прогноз</w:t>
            </w:r>
          </w:p>
        </w:tc>
      </w:tr>
      <w:tr w:rsidR="004B7DF1">
        <w:tc>
          <w:tcPr>
            <w:tcW w:w="1361" w:type="dxa"/>
            <w:vMerge/>
          </w:tcPr>
          <w:p w:rsidR="004B7DF1" w:rsidRDefault="004B7DF1"/>
        </w:tc>
        <w:tc>
          <w:tcPr>
            <w:tcW w:w="1134" w:type="dxa"/>
            <w:vMerge/>
          </w:tcPr>
          <w:p w:rsidR="004B7DF1" w:rsidRDefault="004B7DF1"/>
        </w:tc>
        <w:tc>
          <w:tcPr>
            <w:tcW w:w="1191" w:type="dxa"/>
            <w:vMerge w:val="restart"/>
          </w:tcPr>
          <w:p w:rsidR="004B7DF1" w:rsidRDefault="004B7DF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  <w:vMerge w:val="restart"/>
          </w:tcPr>
          <w:p w:rsidR="004B7DF1" w:rsidRDefault="004B7DF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  <w:vMerge w:val="restart"/>
          </w:tcPr>
          <w:p w:rsidR="004B7DF1" w:rsidRDefault="004B7DF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382" w:type="dxa"/>
            <w:gridSpan w:val="2"/>
          </w:tcPr>
          <w:p w:rsidR="004B7DF1" w:rsidRDefault="004B7DF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2" w:type="dxa"/>
            <w:gridSpan w:val="2"/>
          </w:tcPr>
          <w:p w:rsidR="004B7DF1" w:rsidRDefault="004B7DF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2" w:type="dxa"/>
            <w:gridSpan w:val="2"/>
          </w:tcPr>
          <w:p w:rsidR="004B7DF1" w:rsidRDefault="004B7DF1">
            <w:pPr>
              <w:pStyle w:val="ConsPlusNormal"/>
              <w:jc w:val="center"/>
            </w:pPr>
            <w:r>
              <w:t>2019</w:t>
            </w:r>
          </w:p>
        </w:tc>
      </w:tr>
      <w:tr w:rsidR="004B7DF1">
        <w:tc>
          <w:tcPr>
            <w:tcW w:w="1361" w:type="dxa"/>
            <w:vMerge/>
          </w:tcPr>
          <w:p w:rsidR="004B7DF1" w:rsidRDefault="004B7DF1"/>
        </w:tc>
        <w:tc>
          <w:tcPr>
            <w:tcW w:w="1134" w:type="dxa"/>
            <w:vMerge/>
          </w:tcPr>
          <w:p w:rsidR="004B7DF1" w:rsidRDefault="004B7DF1"/>
        </w:tc>
        <w:tc>
          <w:tcPr>
            <w:tcW w:w="1191" w:type="dxa"/>
            <w:vMerge/>
          </w:tcPr>
          <w:p w:rsidR="004B7DF1" w:rsidRDefault="004B7DF1"/>
        </w:tc>
        <w:tc>
          <w:tcPr>
            <w:tcW w:w="1191" w:type="dxa"/>
            <w:vMerge/>
          </w:tcPr>
          <w:p w:rsidR="004B7DF1" w:rsidRDefault="004B7DF1"/>
        </w:tc>
        <w:tc>
          <w:tcPr>
            <w:tcW w:w="1191" w:type="dxa"/>
            <w:vMerge/>
          </w:tcPr>
          <w:p w:rsidR="004B7DF1" w:rsidRDefault="004B7DF1"/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вариант 2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  <w:outlineLvl w:val="1"/>
            </w:pPr>
            <w:r>
              <w:t>1. Демографические показатели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Численность постоянного населения (среднегодовая)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53,90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52,20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51,60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51,70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51,20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50,40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50,70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  <w:outlineLvl w:val="1"/>
            </w:pPr>
            <w:r>
              <w:t>2. Производство товаров и услуг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  <w:outlineLvl w:val="2"/>
            </w:pPr>
            <w:r>
              <w:t>2.1. Промышленное производств</w:t>
            </w:r>
            <w:r>
              <w:lastRenderedPageBreak/>
              <w:t>о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  <w:outlineLvl w:val="3"/>
            </w:pPr>
            <w:r>
              <w:lastRenderedPageBreak/>
              <w:t>Добыча полезных ископаемых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млн. руб. в ценах соответствующих лет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32434,40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40449,30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40224,34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42218,98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40468,06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42642,19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40873,59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43069,51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41365,38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102,30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101,90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индекс-дефлятор % к предыдущему году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102,10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102,10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100,80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  <w:outlineLvl w:val="3"/>
            </w:pPr>
            <w:r>
              <w:t>Обрабатывающие производства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млн. руб. в ценах соответствующих лет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324,69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347,58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349,91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372,06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378,15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400,21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410,26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100,80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101,30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индекс-дефлятор % к предыдущему году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106,70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106,30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106,50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107,10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  <w:outlineLvl w:val="3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 xml:space="preserve">Объем </w:t>
            </w:r>
            <w:r>
              <w:lastRenderedPageBreak/>
              <w:t>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lastRenderedPageBreak/>
              <w:t xml:space="preserve">млн. руб. </w:t>
            </w:r>
            <w:r>
              <w:lastRenderedPageBreak/>
              <w:t>в ценах соответствующих лет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lastRenderedPageBreak/>
              <w:t>7785,40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7734,90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7934,90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7966,64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8142,52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7998,51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8355,57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8030,50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8574,19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101,50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индекс-дефлятор % к предыдущему году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101,10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  <w:outlineLvl w:val="2"/>
            </w:pPr>
            <w:r>
              <w:t>2.2. Лесозаготовки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Объем отгруженных товаров собственного производств</w:t>
            </w:r>
            <w:r>
              <w:lastRenderedPageBreak/>
              <w:t>а по виду деятельности "Лесозаготовки"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lastRenderedPageBreak/>
              <w:t>млн. руб. в ценах соответствующих лет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индекс-дефлятор % к предыдущему году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  <w:outlineLvl w:val="2"/>
            </w:pPr>
            <w:r>
              <w:t>2.3. Сельское хозяйство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Объем продукции сельского хозяйства в хозяйствах всех категорий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млн. руб. в ценах соответствующих лет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157,69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161,00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170,02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170,53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172,74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171,04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173,26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172,24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174,48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100,70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индекс-дефлятор % к предыдущему году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Продукция сельского хозяйства по категориям хозяйств: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Продукция в сельскохозяйственных организациях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млн. руб. в ценах соответствующих лет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29,50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32,70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38,86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44,85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50,81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57,85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64,90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104,80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103,90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104,80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104,90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104,90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102,00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Продукция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млн. руб. в ценах соответствующих лет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11,28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14,18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14,35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165,80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16,12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105,30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104,70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98,30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98,40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102,00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Продукция в хозяйствах населения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млн. руб. в ценах соответствующих лет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116,91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117,10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123,82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121,97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127,68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126,85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131,51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131,92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135,46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99,90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99,50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99,70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  <w:outlineLvl w:val="2"/>
            </w:pPr>
            <w:r>
              <w:t>2.4. Строительство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Объем работ, выполненных по виду деятельности "Строительство"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млн. руб. в ценах соответствующих лет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4581,20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3270,52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564,28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39,54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49,54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1,80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индекс-дефлятор % к предыдущему году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  <w:outlineLvl w:val="2"/>
            </w:pPr>
            <w:r>
              <w:t>2.5. Производство (добыча) важнейших видов продукции в натуральном выражении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тонн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3,5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Овощи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тонн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0,34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Скот и птица на убой (в живом весе)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тонн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0,19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тонн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1,7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Нефть, включая газовый конденсат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тонн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2595,00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2683,3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2712,82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2734,52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2756,42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2756,42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2770,20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2770,20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2784,05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Газ природный и попутный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 xml:space="preserve">млн.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739,00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739,7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795,26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796,00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797,00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797,00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799,00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Электроэнер</w:t>
            </w:r>
            <w:r>
              <w:lastRenderedPageBreak/>
              <w:t>гия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lastRenderedPageBreak/>
              <w:t>млрд.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ч</w:t>
            </w:r>
            <w:proofErr w:type="gramEnd"/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lastRenderedPageBreak/>
              <w:t>3,60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3,80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  <w:outlineLvl w:val="1"/>
            </w:pPr>
            <w:r>
              <w:lastRenderedPageBreak/>
              <w:t>3. Рынок товаров и услуг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Оборот розничной торговли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млн. руб. в ценах соответствующих лет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5664,20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5683,40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5810,20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6154,60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6314,29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6527,40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6806,37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6883,60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7309,71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88,50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88,64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94,66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101,70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индекс-дефлятор % к предыдущему году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110,90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113,20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107,60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107,60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105,60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105,60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Оборот общественного питания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млн. руб. в ценах соответствующих лет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471,70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420,30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420,73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445,88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468,44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90,50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102,00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индекс-</w:t>
            </w:r>
            <w:r>
              <w:lastRenderedPageBreak/>
              <w:t>дефлятор % к предыдущему году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lastRenderedPageBreak/>
              <w:t>102,10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102,91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91,98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105,40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104,79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104,01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103,00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lastRenderedPageBreak/>
              <w:t>Объем платных услуг населению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млн. руб. в ценах соответствующих лет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3095,00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3106,00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3114,50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3199,00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3290,00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3385,00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3400,00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95,50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95,50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99,50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95,50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95,50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95,60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98,70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индекс-дефлятор % к предыдущему году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107,80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100,31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104,04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108,06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108,09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107,69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107,98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107,62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104,39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  <w:outlineLvl w:val="1"/>
            </w:pPr>
            <w:r>
              <w:t>4. Малое и среднее предпринимательство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Количество средних предприятий - всего по состоянию на конец года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единиц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0,008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lastRenderedPageBreak/>
              <w:t>в том числе по видам экономической деятельности: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Оптовая и розничная торговля;</w:t>
            </w:r>
          </w:p>
          <w:p w:rsidR="004B7DF1" w:rsidRDefault="004B7DF1">
            <w:pPr>
              <w:pStyle w:val="ConsPlusNormal"/>
              <w:jc w:val="both"/>
            </w:pPr>
            <w:r>
              <w:t xml:space="preserve">ремонт автотранспортных средств, мотоциклов, </w:t>
            </w:r>
            <w:r>
              <w:lastRenderedPageBreak/>
              <w:t>бытовых изделий и предметов личного пользования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lastRenderedPageBreak/>
              <w:t>Транспорт и связь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 xml:space="preserve">Операции с </w:t>
            </w:r>
            <w:proofErr w:type="gramStart"/>
            <w:r>
              <w:t>недвижимом</w:t>
            </w:r>
            <w:proofErr w:type="gramEnd"/>
            <w:r>
              <w:t xml:space="preserve"> имуществом, аренда и предоставление услуг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Число малых предприятий (на конец года)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36,00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в том числе по отдельным видам экономической деятельности: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lastRenderedPageBreak/>
              <w:t>Обрабатывающие производства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Транспорт и связь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Операции с недвижимы</w:t>
            </w:r>
            <w:r>
              <w:lastRenderedPageBreak/>
              <w:t>м имуществом, аренда и предоставление услуг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lastRenderedPageBreak/>
              <w:t>Среднесписочная численность работников (без внешних совместителей), занятых на средних предприятиях, - всего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0,41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в том числе по видам экономической деятельности: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Производств</w:t>
            </w:r>
            <w:r>
              <w:lastRenderedPageBreak/>
              <w:t>о и распределение электроэнергии, газа и воды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lastRenderedPageBreak/>
              <w:t xml:space="preserve">тыс. </w:t>
            </w:r>
            <w:r>
              <w:lastRenderedPageBreak/>
              <w:t>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lastRenderedPageBreak/>
              <w:t>0,10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lastRenderedPageBreak/>
              <w:t>Строительство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0,07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Оптовая и розничная торговля;</w:t>
            </w:r>
          </w:p>
          <w:p w:rsidR="004B7DF1" w:rsidRDefault="004B7DF1">
            <w:pPr>
              <w:pStyle w:val="ConsPlusNormal"/>
              <w:jc w:val="both"/>
            </w:pPr>
            <w: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Транспорт и связь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lastRenderedPageBreak/>
              <w:t>Среднесписочная численность работников (без внешних совместителей), занятых на малых предприятиях, - всего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1,11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в том числе по видам экономической деятельности: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0,05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0,09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 xml:space="preserve">Производство и распределение электроэнергии, газа и </w:t>
            </w:r>
            <w:r>
              <w:lastRenderedPageBreak/>
              <w:t>воды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lastRenderedPageBreak/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lastRenderedPageBreak/>
              <w:t>Строительство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0,15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Оптовая и розничная торговля;</w:t>
            </w:r>
          </w:p>
          <w:p w:rsidR="004B7DF1" w:rsidRDefault="004B7DF1">
            <w:pPr>
              <w:pStyle w:val="ConsPlusNormal"/>
              <w:jc w:val="both"/>
            </w:pPr>
            <w: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0,41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Транспорт и связь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0,22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0,19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Оборот средних предприятий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млн. руб. в ценах соответствующих лет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2163,80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992,6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1142,02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1136,64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1203,04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1206,56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1271,15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101,50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индекс-дефлятор % к предыдущему году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105,70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104,10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Оборот малых предприятий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млн. руб. в ценах соответствующих лет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2041,10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2015,10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2020,00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2161,40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2306,88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2307,45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2442,17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2473,63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2618,57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101,50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103,00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индекс-дефлятор % к предыдущему году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105,70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104,10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  <w:outlineLvl w:val="1"/>
            </w:pPr>
            <w:r>
              <w:t>5. Инвестиции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 xml:space="preserve">Инвестиции в основной капитал за </w:t>
            </w:r>
            <w:r>
              <w:lastRenderedPageBreak/>
              <w:t>счет всех источников финансирования - всего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lastRenderedPageBreak/>
              <w:t>млн. руб. в ценах соответств</w:t>
            </w:r>
            <w:r>
              <w:lastRenderedPageBreak/>
              <w:t>ующих лет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lastRenderedPageBreak/>
              <w:t>41793,20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21849,14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21132,90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20448,20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20450,00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20448,20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20450,00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20448,20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20450,00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индекс-дефлятор % к предыдущему году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Ввод в действие жилых домов за счет всех источников финансирования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 xml:space="preserve">тыс.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32,66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13,47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0,80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 xml:space="preserve">тыс.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31,06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12,77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 xml:space="preserve">индивидуальными </w:t>
            </w:r>
            <w:r>
              <w:lastRenderedPageBreak/>
              <w:t>застройщиками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lastRenderedPageBreak/>
              <w:t xml:space="preserve">тыс.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</w:t>
            </w:r>
            <w:r>
              <w:lastRenderedPageBreak/>
              <w:t>площади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lastRenderedPageBreak/>
              <w:t>0,44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0,80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lastRenderedPageBreak/>
              <w:t>Общая площадь муниципального жилищного фонда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 xml:space="preserve">тыс.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1521,30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1542,50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1575,56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1568,46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1533,31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1594,88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1524,01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1621,40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1514,81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общая площадь ветхого и аварийного жилищного фонда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 xml:space="preserve">тыс.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105,72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105,72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85,82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75,82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65,82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30,00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  <w:outlineLvl w:val="1"/>
            </w:pPr>
            <w:r>
              <w:t>6. Труд и занятость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Численность экономически активного населения - всего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29,58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29,58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29,50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29,55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29,45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29,50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29,45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Уровень зарегистрированной безработицы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1,6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 xml:space="preserve">Численность </w:t>
            </w:r>
            <w:r>
              <w:lastRenderedPageBreak/>
              <w:t>безработных, зарегистрированных в органах государственной службы занятости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lastRenderedPageBreak/>
              <w:t xml:space="preserve">тыс. </w:t>
            </w:r>
            <w:r>
              <w:lastRenderedPageBreak/>
              <w:t>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lastRenderedPageBreak/>
              <w:t>0,43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0,48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lastRenderedPageBreak/>
              <w:t>Среднесписочная численность работников организаций - всего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человек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18,06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17,10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16,60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16,60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16,72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руб.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48,50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55,30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55,60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Фонд заработной платы работников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млн. руб.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10873,70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11585,00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11190,00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11328,00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11350,00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11528,00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11550,00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11849,00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11880,00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 xml:space="preserve">Выплаты социального характера - </w:t>
            </w:r>
            <w:r>
              <w:lastRenderedPageBreak/>
              <w:t>всего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lastRenderedPageBreak/>
              <w:t>млн. руб.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proofErr w:type="gramStart"/>
            <w:r>
              <w:lastRenderedPageBreak/>
              <w:t>Среднегодовая 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чел.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2,91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Среднегодовая численность работников органов местного самоуправления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чел.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0,26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  <w:outlineLvl w:val="1"/>
            </w:pPr>
            <w:r>
              <w:t>7. Развитие социальной сферы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Обеспеченность: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больничными койками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коек на 10 тыс. жителей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103,00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амбулаторно-</w:t>
            </w:r>
            <w:r>
              <w:lastRenderedPageBreak/>
              <w:t>поликлиническими учреждениями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lastRenderedPageBreak/>
              <w:t xml:space="preserve">посещений в смену </w:t>
            </w:r>
            <w:r>
              <w:lastRenderedPageBreak/>
              <w:t>на 10 тыс. населения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lastRenderedPageBreak/>
              <w:t>1162,00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1415,00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1415,00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1415,00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1415,00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1415,00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1415,00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1415,00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1415,00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lastRenderedPageBreak/>
              <w:t>врачами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чел. на 10 тыс. населения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39,00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средним медицинским персоналом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чел. на 10 тыс. населения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126,00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стационарными учреждениями социального обслуживания престарелых и инвалидов (взрослых и детей)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мест на 10 тыс. населения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общедоступными библиотеками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proofErr w:type="spellStart"/>
            <w:r>
              <w:t>учрежд</w:t>
            </w:r>
            <w:proofErr w:type="spellEnd"/>
            <w:r>
              <w:t>. на 100 тыс. населения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 xml:space="preserve">учреждениями культурно-досугового </w:t>
            </w:r>
            <w:r>
              <w:lastRenderedPageBreak/>
              <w:t>типа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proofErr w:type="spellStart"/>
            <w:r>
              <w:lastRenderedPageBreak/>
              <w:t>учрежд</w:t>
            </w:r>
            <w:proofErr w:type="spellEnd"/>
            <w:r>
              <w:t>. на 100 тыс. населения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21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lastRenderedPageBreak/>
              <w:t>дошкольными образовательными учреждениями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мест на 1 000 детей дошкольного возраста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827,00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600,00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Общая площадь жилых помещений, приходящаяся на 1 жителя (на конец года)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29,50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30,70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Фактический уровень платежей населения за жилье и коммунальные услуги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90,20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92,60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93,00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  <w:outlineLvl w:val="1"/>
            </w:pPr>
            <w:r>
              <w:t>8. Эффективность использования муниципальной собственнос</w:t>
            </w:r>
            <w:r>
              <w:lastRenderedPageBreak/>
              <w:t>ти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lastRenderedPageBreak/>
              <w:t xml:space="preserve">Доходы, полученные </w:t>
            </w:r>
            <w:proofErr w:type="gramStart"/>
            <w:r>
              <w:t>от</w:t>
            </w:r>
            <w:proofErr w:type="gramEnd"/>
            <w:r>
              <w:t>: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продажи имущества, находящегося в муниципальной собственности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руб.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30151,40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4662,12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4000,00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продажа земельных участков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руб.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8632,00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100,00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сдачи в аренду имущества, находящегося в муниципальной собственности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руб.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63748,10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19799,12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20468,45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20472,89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24872,89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24877,36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27275,36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27279,84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29917,64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  <w:tc>
          <w:tcPr>
            <w:tcW w:w="1191" w:type="dxa"/>
          </w:tcPr>
          <w:p w:rsidR="004B7DF1" w:rsidRDefault="004B7DF1">
            <w:pPr>
              <w:pStyle w:val="ConsPlusNormal"/>
            </w:pP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t xml:space="preserve">арендная плата за </w:t>
            </w:r>
            <w:r>
              <w:lastRenderedPageBreak/>
              <w:t>земли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43996,90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667,48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888,45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892,89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892,89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897,36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897,36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901,84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901,84</w:t>
            </w:r>
          </w:p>
        </w:tc>
      </w:tr>
      <w:tr w:rsidR="004B7DF1">
        <w:tc>
          <w:tcPr>
            <w:tcW w:w="1361" w:type="dxa"/>
          </w:tcPr>
          <w:p w:rsidR="004B7DF1" w:rsidRDefault="004B7DF1">
            <w:pPr>
              <w:pStyle w:val="ConsPlusNormal"/>
              <w:jc w:val="both"/>
            </w:pPr>
            <w:r>
              <w:lastRenderedPageBreak/>
              <w:t>залоговых операций с принадлежащим муниципальному образованию имуществом</w:t>
            </w:r>
          </w:p>
        </w:tc>
        <w:tc>
          <w:tcPr>
            <w:tcW w:w="1134" w:type="dxa"/>
          </w:tcPr>
          <w:p w:rsidR="004B7DF1" w:rsidRDefault="004B7DF1">
            <w:pPr>
              <w:pStyle w:val="ConsPlusNormal"/>
            </w:pPr>
            <w:r>
              <w:t>тыс. руб.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B7DF1" w:rsidRDefault="004B7DF1">
            <w:pPr>
              <w:pStyle w:val="ConsPlusNormal"/>
              <w:jc w:val="center"/>
            </w:pPr>
            <w:r>
              <w:t>-</w:t>
            </w:r>
          </w:p>
        </w:tc>
      </w:tr>
    </w:tbl>
    <w:p w:rsidR="004B7DF1" w:rsidRDefault="004B7DF1">
      <w:pPr>
        <w:pStyle w:val="ConsPlusNormal"/>
      </w:pPr>
    </w:p>
    <w:p w:rsidR="004B7DF1" w:rsidRDefault="004B7DF1">
      <w:pPr>
        <w:pStyle w:val="ConsPlusNormal"/>
      </w:pPr>
    </w:p>
    <w:p w:rsidR="004B7DF1" w:rsidRDefault="004B7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46F" w:rsidRDefault="006B546F"/>
    <w:sectPr w:rsidR="006B546F" w:rsidSect="00A77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F1"/>
    <w:rsid w:val="004B7DF1"/>
    <w:rsid w:val="006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7D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7D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EFB176A904DEC223489C4C721FF78E4D9CB61293F4E0FD956FD32E19C4D38904D08098Bv37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CEFB176A904DEC223489C4C721FF78E4D9CB602C3D4E0FD956FD32E19C4D38904D080D8E3F6D87v67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EFB176A904DEC223489C4C721FF78E4D9CB602C3D4E0FD956FD32E19C4D38904D080D8E3F6D8Dv67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CEFB176A904DEC223489C4C721FF78E4D9CB602C3D4E0FD956FD32E19C4D38904D080D8E3F6D8Cv67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CEFB176A904DEC223497C9D14DA17CE0D295642A39415E8204FB65BECC4B6DD0v0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2016-12-03T06:59:00Z</dcterms:created>
  <dcterms:modified xsi:type="dcterms:W3CDTF">2016-12-03T07:02:00Z</dcterms:modified>
</cp:coreProperties>
</file>